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755270</wp:posOffset>
            </wp:positionH>
            <wp:positionV relativeFrom="paragraph">
              <wp:posOffset>2865</wp:posOffset>
            </wp:positionV>
            <wp:extent cx="695587" cy="10481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87" cy="104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Diocesan</w:t>
      </w:r>
      <w:r>
        <w:rPr>
          <w:spacing w:val="-6"/>
        </w:rPr>
        <w:t> </w:t>
      </w:r>
      <w:r>
        <w:rPr/>
        <w:t>Prayer</w:t>
      </w:r>
      <w:r>
        <w:rPr>
          <w:spacing w:val="-6"/>
        </w:rPr>
        <w:t> </w:t>
      </w:r>
      <w:r>
        <w:rPr>
          <w:spacing w:val="-2"/>
        </w:rPr>
        <w:t>Calendar</w:t>
      </w:r>
    </w:p>
    <w:p>
      <w:pPr>
        <w:spacing w:before="94"/>
        <w:ind w:left="0" w:right="346" w:firstLine="0"/>
        <w:jc w:val="center"/>
        <w:rPr>
          <w:b/>
          <w:sz w:val="36"/>
        </w:rPr>
      </w:pPr>
      <w:r>
        <w:rPr>
          <w:b/>
          <w:color w:val="E2011B"/>
          <w:sz w:val="36"/>
        </w:rPr>
        <w:t>October </w:t>
      </w:r>
      <w:r>
        <w:rPr>
          <w:b/>
          <w:color w:val="E2011B"/>
          <w:spacing w:val="-4"/>
          <w:sz w:val="36"/>
        </w:rPr>
        <w:t>2025</w:t>
      </w:r>
    </w:p>
    <w:p>
      <w:pPr>
        <w:pStyle w:val="BodyText"/>
        <w:spacing w:before="231"/>
        <w:rPr>
          <w:b/>
          <w:sz w:val="36"/>
        </w:rPr>
      </w:pPr>
    </w:p>
    <w:p>
      <w:pPr>
        <w:spacing w:before="0"/>
        <w:ind w:left="5228" w:right="0" w:firstLine="0"/>
        <w:jc w:val="both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653950</wp:posOffset>
                </wp:positionH>
                <wp:positionV relativeFrom="paragraph">
                  <wp:posOffset>-47312</wp:posOffset>
                </wp:positionV>
                <wp:extent cx="3115945" cy="31159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115945" cy="3115945"/>
                          <a:chExt cx="3115945" cy="31159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9072" y="59094"/>
                            <a:ext cx="300228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280" h="3002280">
                                <a:moveTo>
                                  <a:pt x="2926050" y="3002279"/>
                                </a:moveTo>
                                <a:lnTo>
                                  <a:pt x="76228" y="3002279"/>
                                </a:lnTo>
                                <a:lnTo>
                                  <a:pt x="46557" y="2996289"/>
                                </a:lnTo>
                                <a:lnTo>
                                  <a:pt x="22326" y="2979952"/>
                                </a:lnTo>
                                <a:lnTo>
                                  <a:pt x="5990" y="2955722"/>
                                </a:lnTo>
                                <a:lnTo>
                                  <a:pt x="0" y="2926050"/>
                                </a:lnTo>
                                <a:lnTo>
                                  <a:pt x="0" y="76228"/>
                                </a:lnTo>
                                <a:lnTo>
                                  <a:pt x="5990" y="46556"/>
                                </a:lnTo>
                                <a:lnTo>
                                  <a:pt x="22326" y="22326"/>
                                </a:lnTo>
                                <a:lnTo>
                                  <a:pt x="46557" y="5990"/>
                                </a:lnTo>
                                <a:lnTo>
                                  <a:pt x="76228" y="0"/>
                                </a:lnTo>
                                <a:lnTo>
                                  <a:pt x="2926050" y="0"/>
                                </a:lnTo>
                                <a:lnTo>
                                  <a:pt x="2955722" y="5990"/>
                                </a:lnTo>
                                <a:lnTo>
                                  <a:pt x="2979952" y="22326"/>
                                </a:lnTo>
                                <a:lnTo>
                                  <a:pt x="2996289" y="46556"/>
                                </a:lnTo>
                                <a:lnTo>
                                  <a:pt x="3001682" y="73270"/>
                                </a:lnTo>
                                <a:lnTo>
                                  <a:pt x="73270" y="73270"/>
                                </a:lnTo>
                                <a:lnTo>
                                  <a:pt x="73270" y="2925441"/>
                                </a:lnTo>
                                <a:lnTo>
                                  <a:pt x="3002279" y="2925441"/>
                                </a:lnTo>
                                <a:lnTo>
                                  <a:pt x="3002279" y="2926050"/>
                                </a:lnTo>
                                <a:lnTo>
                                  <a:pt x="2996289" y="2955722"/>
                                </a:lnTo>
                                <a:lnTo>
                                  <a:pt x="2979952" y="2979952"/>
                                </a:lnTo>
                                <a:lnTo>
                                  <a:pt x="2955722" y="2996289"/>
                                </a:lnTo>
                                <a:lnTo>
                                  <a:pt x="2926050" y="3002279"/>
                                </a:lnTo>
                                <a:close/>
                              </a:path>
                              <a:path w="3002280" h="3002280">
                                <a:moveTo>
                                  <a:pt x="3002279" y="2925441"/>
                                </a:moveTo>
                                <a:lnTo>
                                  <a:pt x="2925441" y="2925441"/>
                                </a:lnTo>
                                <a:lnTo>
                                  <a:pt x="2925441" y="73270"/>
                                </a:lnTo>
                                <a:lnTo>
                                  <a:pt x="3001682" y="73270"/>
                                </a:lnTo>
                                <a:lnTo>
                                  <a:pt x="3002279" y="76228"/>
                                </a:lnTo>
                                <a:lnTo>
                                  <a:pt x="3002279" y="2925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42" y="47642"/>
                            <a:ext cx="3020695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3020695">
                                <a:moveTo>
                                  <a:pt x="2971553" y="3020457"/>
                                </a:moveTo>
                                <a:lnTo>
                                  <a:pt x="2978497" y="3019185"/>
                                </a:lnTo>
                                <a:lnTo>
                                  <a:pt x="3002788" y="3002850"/>
                                </a:lnTo>
                                <a:lnTo>
                                  <a:pt x="3019165" y="2978579"/>
                                </a:lnTo>
                                <a:lnTo>
                                  <a:pt x="3020541" y="2971595"/>
                                </a:lnTo>
                              </a:path>
                              <a:path w="3020695" h="3020695">
                                <a:moveTo>
                                  <a:pt x="3020457" y="53602"/>
                                </a:moveTo>
                                <a:lnTo>
                                  <a:pt x="3019145" y="46556"/>
                                </a:lnTo>
                                <a:lnTo>
                                  <a:pt x="3002778" y="22296"/>
                                </a:lnTo>
                                <a:lnTo>
                                  <a:pt x="2978507" y="5960"/>
                                </a:lnTo>
                                <a:lnTo>
                                  <a:pt x="2948807" y="0"/>
                                </a:lnTo>
                                <a:lnTo>
                                  <a:pt x="76225" y="20"/>
                                </a:lnTo>
                                <a:lnTo>
                                  <a:pt x="46555" y="6011"/>
                                </a:lnTo>
                                <a:lnTo>
                                  <a:pt x="22326" y="22347"/>
                                </a:lnTo>
                                <a:lnTo>
                                  <a:pt x="5991" y="46576"/>
                                </a:lnTo>
                                <a:lnTo>
                                  <a:pt x="0" y="76246"/>
                                </a:lnTo>
                                <a:lnTo>
                                  <a:pt x="0" y="2948824"/>
                                </a:lnTo>
                                <a:lnTo>
                                  <a:pt x="5969" y="2978499"/>
                                </a:lnTo>
                                <a:lnTo>
                                  <a:pt x="22275" y="3002757"/>
                                </a:lnTo>
                                <a:lnTo>
                                  <a:pt x="46504" y="3019134"/>
                                </a:lnTo>
                                <a:lnTo>
                                  <a:pt x="53578" y="3020496"/>
                                </a:lnTo>
                              </a:path>
                            </a:pathLst>
                          </a:custGeom>
                          <a:ln w="95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115945" cy="311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People in Zimbabwe pray daily for us.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people.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God Bless Zimbabwe, protect her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children,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transform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leaders,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heal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 communities and grant her peace, for Jesus Christ’s sake. Amen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9213pt;margin-top:-3.725371pt;width:245.35pt;height:245.35pt;mso-position-horizontal-relative:page;mso-position-vertical-relative:paragraph;z-index:15729664" id="docshapegroup2" coordorigin="1030,-75" coordsize="4907,4907">
                <v:shape style="position:absolute;left:1122;top:18;width:4728;height:4728" id="docshape3" coordorigin="1123,19" coordsize="4728,4728" path="m5731,4747l1243,4747,1196,4737,1158,4711,1132,4673,1123,4627,1123,139,1132,92,1158,54,1196,28,1243,19,5731,19,5778,28,5816,54,5841,92,5850,134,1238,134,1238,4626,5851,4626,5851,4627,5841,4673,5816,4711,5778,4737,5731,4747xm5851,4626l5730,4626,5730,134,5850,134,5851,139,5851,4626xe" filled="true" fillcolor="#e2011b" stroked="false">
                  <v:path arrowok="t"/>
                  <v:fill type="solid"/>
                </v:shape>
                <v:shape style="position:absolute;left:1104;top:0;width:4757;height:4757" id="docshape4" coordorigin="1105,1" coordsize="4757,4757" path="m5784,4757l5795,4755,5834,4729,5859,4691,5862,4680m5861,85l5859,74,5834,36,5795,10,5749,1,1225,1,1178,10,1140,36,1114,74,1105,121,1105,4644,1114,4691,1140,4729,1178,4755,1189,4757e" filled="false" stroked="true" strokeweight="7.502827pt" strokecolor="#000000">
                  <v:path arrowok="t"/>
                  <v:stroke dashstyle="solid"/>
                </v:shape>
                <v:shape style="position:absolute;left:1029;top:-75;width:4907;height:4907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People in Zimbabwe pray daily for us.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</w:r>
                        <w:r>
                          <w:rPr>
                            <w:spacing w:val="-2"/>
                            <w:sz w:val="22"/>
                          </w:rPr>
                          <w:t>people.</w:t>
                        </w:r>
                      </w:p>
                      <w:p>
                        <w:pPr>
                          <w:spacing w:line="240" w:lineRule="auto" w:before="5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God Bless Zimbabwe, protect her</w:t>
                        </w:r>
                        <w:r>
                          <w:rPr>
                            <w:i/>
                            <w:sz w:val="22"/>
                          </w:rPr>
                          <w:t> children,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transform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leaders,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heal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 communities and grant her peace, for Jesus Christ’s sake. Amen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E2011B"/>
          <w:sz w:val="26"/>
        </w:rPr>
        <w:t>1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October</w:t>
      </w:r>
    </w:p>
    <w:p>
      <w:pPr>
        <w:spacing w:before="58"/>
        <w:ind w:left="5228" w:right="0" w:firstLine="0"/>
        <w:jc w:val="both"/>
        <w:rPr>
          <w:b/>
          <w:sz w:val="26"/>
        </w:rPr>
      </w:pPr>
      <w:r>
        <w:rPr>
          <w:b/>
          <w:color w:val="E2011B"/>
          <w:sz w:val="26"/>
        </w:rPr>
        <w:t>Southwark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z w:val="26"/>
        </w:rPr>
        <w:t>Newington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pacing w:val="-2"/>
          <w:sz w:val="26"/>
        </w:rPr>
        <w:t>Deanery</w:t>
      </w:r>
    </w:p>
    <w:p>
      <w:pPr>
        <w:pStyle w:val="BodyText"/>
        <w:spacing w:line="283" w:lineRule="auto" w:before="47"/>
        <w:ind w:left="5228" w:right="197"/>
        <w:jc w:val="both"/>
      </w:pPr>
      <w:r>
        <w:rPr/>
        <w:t>The Deanery is working together </w:t>
      </w:r>
      <w:r>
        <w:rPr/>
        <w:t>to strengthen our ministry with young people. Pray for all who seek to reach out to them, and for the faithful nurture of those already within our</w:t>
      </w:r>
      <w:r>
        <w:rPr>
          <w:spacing w:val="40"/>
        </w:rPr>
        <w:t> </w:t>
      </w:r>
      <w:r>
        <w:rPr>
          <w:spacing w:val="-2"/>
        </w:rPr>
        <w:t>congregations.</w:t>
      </w:r>
    </w:p>
    <w:p>
      <w:pPr>
        <w:pStyle w:val="BodyText"/>
        <w:spacing w:line="283" w:lineRule="auto" w:before="8"/>
        <w:ind w:left="5228" w:right="1560"/>
        <w:jc w:val="both"/>
      </w:pPr>
      <w:r>
        <w:rPr/>
        <w:t>John</w:t>
      </w:r>
      <w:r>
        <w:rPr>
          <w:spacing w:val="-9"/>
        </w:rPr>
        <w:t> </w:t>
      </w:r>
      <w:r>
        <w:rPr/>
        <w:t>Carruthers</w:t>
      </w:r>
      <w:r>
        <w:rPr>
          <w:spacing w:val="40"/>
        </w:rPr>
        <w:t> </w:t>
      </w:r>
      <w:r>
        <w:rPr/>
        <w:t>(Area</w:t>
      </w:r>
      <w:r>
        <w:rPr>
          <w:spacing w:val="-9"/>
        </w:rPr>
        <w:t> </w:t>
      </w:r>
      <w:r>
        <w:rPr/>
        <w:t>Dean) Akin Akinwunmi (Lay Chair)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5228" w:right="197"/>
        <w:jc w:val="both"/>
      </w:pPr>
      <w:r>
        <w:rPr/>
        <w:t>Pray for the Bishops, priests, deacons </w:t>
      </w:r>
      <w:r>
        <w:rPr/>
        <w:t>&amp; people of the Diocese of Owo, The Church of Nigeria (Anglican Communion)</w:t>
      </w:r>
    </w:p>
    <w:p>
      <w:pPr>
        <w:pStyle w:val="BodyText"/>
        <w:spacing w:before="4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50"/>
          <w:pgMar w:header="0" w:footer="835" w:top="620" w:bottom="1020" w:left="992" w:right="992"/>
          <w:pgNumType w:start="1"/>
        </w:sectPr>
      </w:pPr>
    </w:p>
    <w:p>
      <w:pPr>
        <w:pStyle w:val="Heading1"/>
        <w:spacing w:line="288" w:lineRule="auto" w:before="147"/>
        <w:ind w:right="1826"/>
      </w:pPr>
      <w:r>
        <w:rPr>
          <w:color w:val="E2011B"/>
        </w:rPr>
        <w:t>Black</w:t>
      </w:r>
      <w:r>
        <w:rPr>
          <w:color w:val="E2011B"/>
          <w:spacing w:val="-19"/>
        </w:rPr>
        <w:t> </w:t>
      </w:r>
      <w:r>
        <w:rPr>
          <w:color w:val="E2011B"/>
        </w:rPr>
        <w:t>History</w:t>
      </w:r>
      <w:r>
        <w:rPr>
          <w:color w:val="E2011B"/>
          <w:spacing w:val="-19"/>
        </w:rPr>
        <w:t> </w:t>
      </w:r>
      <w:r>
        <w:rPr>
          <w:color w:val="E2011B"/>
        </w:rPr>
        <w:t>Month </w:t>
      </w:r>
      <w:r>
        <w:rPr/>
        <w:t>1 - 13 October</w:t>
      </w:r>
    </w:p>
    <w:p>
      <w:pPr>
        <w:pStyle w:val="BodyText"/>
        <w:tabs>
          <w:tab w:pos="991" w:val="left" w:leader="none"/>
          <w:tab w:pos="1456" w:val="left" w:leader="none"/>
          <w:tab w:pos="1825" w:val="left" w:leader="none"/>
          <w:tab w:pos="2334" w:val="left" w:leader="none"/>
          <w:tab w:pos="2677" w:val="left" w:leader="none"/>
          <w:tab w:pos="3001" w:val="left" w:leader="none"/>
          <w:tab w:pos="3331" w:val="left" w:leader="none"/>
          <w:tab w:pos="3904" w:val="left" w:leader="none"/>
          <w:tab w:pos="4431" w:val="left" w:leader="none"/>
        </w:tabs>
        <w:spacing w:line="283" w:lineRule="auto"/>
        <w:ind w:left="290" w:right="38"/>
      </w:pPr>
      <w:r>
        <w:rPr>
          <w:b/>
          <w:color w:val="E2011B"/>
          <w:sz w:val="28"/>
        </w:rPr>
        <w:t>Southwark &amp; Newington Deanery </w:t>
      </w:r>
      <w:r>
        <w:rPr/>
        <w:t>Southwark</w:t>
      </w:r>
      <w:r>
        <w:rPr>
          <w:spacing w:val="40"/>
        </w:rPr>
        <w:t> </w:t>
      </w:r>
      <w:r>
        <w:rPr/>
        <w:t>&amp;</w:t>
      </w:r>
      <w:r>
        <w:rPr>
          <w:spacing w:val="40"/>
        </w:rPr>
        <w:t> </w:t>
      </w:r>
      <w:r>
        <w:rPr/>
        <w:t>Newington</w:t>
      </w:r>
      <w:r>
        <w:rPr>
          <w:spacing w:val="40"/>
        </w:rPr>
        <w:t> </w:t>
      </w:r>
      <w:r>
        <w:rPr/>
        <w:t>Deanery</w:t>
      </w:r>
      <w:r>
        <w:rPr>
          <w:spacing w:val="40"/>
        </w:rPr>
        <w:t> </w:t>
      </w:r>
      <w:r>
        <w:rPr/>
        <w:t>serves one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vibrant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diverse</w:t>
      </w:r>
      <w:r>
        <w:rPr>
          <w:spacing w:val="-5"/>
        </w:rPr>
        <w:t> </w:t>
      </w:r>
      <w:r>
        <w:rPr/>
        <w:t>areas of</w:t>
      </w:r>
      <w:r>
        <w:rPr>
          <w:spacing w:val="40"/>
        </w:rPr>
        <w:t> </w:t>
      </w:r>
      <w:r>
        <w:rPr/>
        <w:t>inner</w:t>
      </w:r>
      <w:r>
        <w:rPr>
          <w:spacing w:val="40"/>
        </w:rPr>
        <w:t> </w:t>
      </w:r>
      <w:r>
        <w:rPr/>
        <w:t>London.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embraces</w:t>
      </w:r>
      <w:r>
        <w:rPr>
          <w:spacing w:val="40"/>
        </w:rPr>
        <w:t> </w:t>
      </w:r>
      <w:r>
        <w:rPr/>
        <w:t>historic</w:t>
      </w:r>
      <w:r>
        <w:rPr>
          <w:spacing w:val="80"/>
        </w:rPr>
        <w:t> </w:t>
      </w:r>
      <w:r>
        <w:rPr>
          <w:spacing w:val="-2"/>
        </w:rPr>
        <w:t>churches</w:t>
      </w:r>
      <w:r>
        <w:rPr/>
        <w:tab/>
      </w:r>
      <w:r>
        <w:rPr>
          <w:spacing w:val="-2"/>
        </w:rPr>
        <w:t>alongside</w:t>
      </w:r>
      <w:r>
        <w:rPr/>
        <w:tab/>
      </w:r>
      <w:r>
        <w:rPr>
          <w:spacing w:val="-4"/>
        </w:rPr>
        <w:t>new</w:t>
      </w:r>
      <w:r>
        <w:rPr/>
        <w:tab/>
      </w:r>
      <w:r>
        <w:rPr>
          <w:spacing w:val="-2"/>
        </w:rPr>
        <w:t>communities, </w:t>
      </w:r>
      <w:r>
        <w:rPr/>
        <w:t>drawing</w:t>
      </w:r>
      <w:r>
        <w:rPr>
          <w:spacing w:val="40"/>
        </w:rPr>
        <w:t> </w:t>
      </w:r>
      <w:r>
        <w:rPr/>
        <w:t>together</w:t>
      </w:r>
      <w:r>
        <w:rPr>
          <w:spacing w:val="40"/>
        </w:rPr>
        <w:t> </w:t>
      </w:r>
      <w:r>
        <w:rPr/>
        <w:t>long-established</w:t>
      </w:r>
      <w:r>
        <w:rPr>
          <w:spacing w:val="40"/>
        </w:rPr>
        <w:t> </w:t>
      </w:r>
      <w:r>
        <w:rPr/>
        <w:t>Black British</w:t>
      </w:r>
      <w:r>
        <w:rPr>
          <w:spacing w:val="80"/>
        </w:rPr>
        <w:t> </w:t>
      </w:r>
      <w:r>
        <w:rPr/>
        <w:t>families,</w:t>
      </w:r>
      <w:r>
        <w:rPr>
          <w:spacing w:val="80"/>
        </w:rPr>
        <w:t> </w:t>
      </w:r>
      <w:r>
        <w:rPr/>
        <w:t>recent</w:t>
      </w:r>
      <w:r>
        <w:rPr>
          <w:spacing w:val="80"/>
        </w:rPr>
        <w:t> </w:t>
      </w:r>
      <w:r>
        <w:rPr/>
        <w:t>migrants</w:t>
      </w:r>
      <w:r>
        <w:rPr>
          <w:spacing w:val="80"/>
        </w:rPr>
        <w:t> </w:t>
      </w:r>
      <w:r>
        <w:rPr/>
        <w:t>from across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world,</w:t>
      </w:r>
      <w:r>
        <w:rPr>
          <w:spacing w:val="80"/>
        </w:rPr>
        <w:t> </w:t>
      </w:r>
      <w:r>
        <w:rPr/>
        <w:t>young</w:t>
      </w:r>
      <w:r>
        <w:rPr>
          <w:spacing w:val="80"/>
        </w:rPr>
        <w:t> </w:t>
      </w:r>
      <w:r>
        <w:rPr/>
        <w:t>professionals attracted by proximity to the City, and a nationally</w:t>
      </w:r>
      <w:r>
        <w:rPr>
          <w:spacing w:val="80"/>
        </w:rPr>
        <w:t> </w:t>
      </w:r>
      <w:r>
        <w:rPr/>
        <w:t>high</w:t>
      </w:r>
      <w:r>
        <w:rPr>
          <w:spacing w:val="80"/>
        </w:rPr>
        <w:t> </w:t>
      </w:r>
      <w:r>
        <w:rPr/>
        <w:t>proportion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LGBTQ+ residents.</w:t>
      </w:r>
      <w:r>
        <w:rPr>
          <w:spacing w:val="40"/>
        </w:rPr>
        <w:t> </w:t>
      </w:r>
      <w:r>
        <w:rPr/>
        <w:t>Our</w:t>
      </w:r>
      <w:r>
        <w:rPr>
          <w:spacing w:val="40"/>
        </w:rPr>
        <w:t> </w:t>
      </w:r>
      <w:r>
        <w:rPr/>
        <w:t>parishes</w:t>
      </w:r>
      <w:r>
        <w:rPr>
          <w:spacing w:val="40"/>
        </w:rPr>
        <w:t> </w:t>
      </w:r>
      <w:r>
        <w:rPr/>
        <w:t>reflect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rich mix, seeking to share the gospel, nurture prayerful</w:t>
      </w:r>
      <w:r>
        <w:rPr>
          <w:spacing w:val="40"/>
        </w:rPr>
        <w:t> </w:t>
      </w:r>
      <w:r>
        <w:rPr/>
        <w:t>communities,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offer</w:t>
      </w:r>
      <w:r>
        <w:rPr>
          <w:spacing w:val="40"/>
        </w:rPr>
        <w:t> </w:t>
      </w:r>
      <w:r>
        <w:rPr/>
        <w:t>care </w:t>
      </w:r>
      <w:r>
        <w:rPr>
          <w:spacing w:val="-4"/>
        </w:rPr>
        <w:t>and</w:t>
      </w:r>
      <w:r>
        <w:rPr/>
        <w:tab/>
      </w:r>
      <w:r>
        <w:rPr>
          <w:spacing w:val="-4"/>
        </w:rPr>
        <w:t>hope</w:t>
      </w:r>
      <w:r>
        <w:rPr/>
        <w:tab/>
      </w:r>
      <w:r>
        <w:rPr>
          <w:spacing w:val="-6"/>
        </w:rPr>
        <w:t>in</w:t>
      </w:r>
      <w:r>
        <w:rPr/>
        <w:tab/>
      </w:r>
      <w:r>
        <w:rPr>
          <w:spacing w:val="-4"/>
        </w:rPr>
        <w:t>the</w:t>
      </w:r>
      <w:r>
        <w:rPr/>
        <w:tab/>
      </w:r>
      <w:r>
        <w:rPr>
          <w:spacing w:val="-2"/>
        </w:rPr>
        <w:t>midst</w:t>
      </w:r>
      <w:r>
        <w:rPr/>
        <w:tab/>
      </w:r>
      <w:r>
        <w:rPr>
          <w:spacing w:val="-6"/>
        </w:rPr>
        <w:t>of</w:t>
      </w:r>
      <w:r>
        <w:rPr/>
        <w:tab/>
      </w:r>
      <w:r>
        <w:rPr>
          <w:spacing w:val="-4"/>
        </w:rPr>
        <w:t>the </w:t>
      </w:r>
      <w:r>
        <w:rPr/>
        <w:t>opportunities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challenges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urban </w:t>
      </w:r>
      <w:r>
        <w:rPr>
          <w:spacing w:val="-2"/>
        </w:rPr>
        <w:t>life.</w:t>
      </w:r>
    </w:p>
    <w:p>
      <w:pPr>
        <w:spacing w:before="100"/>
        <w:ind w:left="290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E2011B"/>
          <w:sz w:val="26"/>
        </w:rPr>
        <w:t>2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October</w:t>
      </w:r>
    </w:p>
    <w:p>
      <w:pPr>
        <w:spacing w:line="285" w:lineRule="auto" w:before="59"/>
        <w:ind w:left="290" w:right="135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 Michael &amp; All Angels and All Souls w Emmanuel, Camberwell</w:t>
      </w:r>
    </w:p>
    <w:p>
      <w:pPr>
        <w:pStyle w:val="BodyText"/>
        <w:spacing w:line="283" w:lineRule="auto"/>
        <w:ind w:left="290" w:right="1644"/>
      </w:pPr>
      <w:r>
        <w:rPr/>
        <w:t>Levi Santana (Vicar)</w:t>
      </w:r>
      <w:r>
        <w:rPr>
          <w:spacing w:val="40"/>
        </w:rPr>
        <w:t> </w:t>
      </w:r>
      <w:r>
        <w:rPr/>
        <w:t>Desrene Swaby (PTO)</w:t>
      </w:r>
      <w:r>
        <w:rPr>
          <w:spacing w:val="40"/>
        </w:rPr>
        <w:t> </w:t>
      </w:r>
      <w:r>
        <w:rPr/>
        <w:t>Keziah</w:t>
      </w:r>
      <w:r>
        <w:rPr>
          <w:spacing w:val="-13"/>
        </w:rPr>
        <w:t> </w:t>
      </w:r>
      <w:r>
        <w:rPr/>
        <w:t>Ajero</w:t>
      </w:r>
      <w:r>
        <w:rPr>
          <w:spacing w:val="-13"/>
        </w:rPr>
        <w:t> </w:t>
      </w:r>
      <w:r>
        <w:rPr/>
        <w:t>(Reader)</w:t>
      </w:r>
      <w:r>
        <w:rPr>
          <w:spacing w:val="-13"/>
        </w:rPr>
        <w:t> </w:t>
      </w:r>
      <w:r>
        <w:rPr/>
        <w:t>(PTO)</w:t>
      </w:r>
    </w:p>
    <w:p>
      <w:pPr>
        <w:pStyle w:val="BodyText"/>
        <w:spacing w:before="45"/>
      </w:pPr>
    </w:p>
    <w:p>
      <w:pPr>
        <w:pStyle w:val="BodyText"/>
        <w:ind w:left="290"/>
      </w:pPr>
      <w:r>
        <w:rPr/>
        <w:t>ARK All Saints </w:t>
      </w:r>
      <w:r>
        <w:rPr>
          <w:spacing w:val="-2"/>
        </w:rPr>
        <w:t>Academy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290"/>
      </w:pPr>
      <w:r>
        <w:rPr/>
        <w:t>Pray for the Bishops, priests, deacons </w:t>
      </w:r>
      <w:r>
        <w:rPr/>
        <w:t>&amp; people of the Diocese of Oxford</w:t>
      </w:r>
    </w:p>
    <w:p>
      <w:pPr>
        <w:pStyle w:val="BodyText"/>
        <w:spacing w:before="65"/>
      </w:pPr>
    </w:p>
    <w:p>
      <w:pPr>
        <w:spacing w:before="1"/>
        <w:ind w:left="290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3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2"/>
          <w:sz w:val="26"/>
        </w:rPr>
        <w:t>October</w:t>
      </w:r>
    </w:p>
    <w:p>
      <w:pPr>
        <w:spacing w:before="58"/>
        <w:ind w:left="290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Agnes,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Kennington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pacing w:val="-4"/>
          <w:sz w:val="26"/>
        </w:rPr>
        <w:t>Park</w:t>
      </w:r>
    </w:p>
    <w:p>
      <w:pPr>
        <w:pStyle w:val="BodyText"/>
        <w:spacing w:line="568" w:lineRule="auto" w:before="47"/>
        <w:ind w:left="290" w:right="1644"/>
      </w:pPr>
      <w:r>
        <w:rPr/>
        <w:t>Robert Wright (Vicar) Kennington</w:t>
      </w:r>
      <w:r>
        <w:rPr>
          <w:spacing w:val="-19"/>
        </w:rPr>
        <w:t> </w:t>
      </w:r>
      <w:r>
        <w:rPr/>
        <w:t>Park</w:t>
      </w:r>
      <w:r>
        <w:rPr>
          <w:spacing w:val="-18"/>
        </w:rPr>
        <w:t> </w:t>
      </w:r>
      <w:r>
        <w:rPr/>
        <w:t>Academy</w:t>
      </w:r>
    </w:p>
    <w:p>
      <w:pPr>
        <w:pStyle w:val="BodyText"/>
        <w:spacing w:line="283" w:lineRule="auto"/>
        <w:ind w:left="290" w:right="196"/>
        <w:jc w:val="both"/>
      </w:pPr>
      <w:r>
        <w:rPr/>
        <w:t>Pray for the Bishops, priests, deacons &amp; people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Diocese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Oyo,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Church of Nigeria (Anglican Communion)</w:t>
      </w:r>
    </w:p>
    <w:p>
      <w:pPr>
        <w:pStyle w:val="BodyText"/>
        <w:spacing w:after="0" w:line="283" w:lineRule="auto"/>
        <w:jc w:val="both"/>
        <w:sectPr>
          <w:type w:val="continuous"/>
          <w:pgSz w:w="11910" w:h="16850"/>
          <w:pgMar w:header="0" w:footer="835" w:top="620" w:bottom="1020" w:left="992" w:right="992"/>
          <w:cols w:num="2" w:equalWidth="0">
            <w:col w:w="4830" w:space="108"/>
            <w:col w:w="4988"/>
          </w:cols>
        </w:sectPr>
      </w:pPr>
    </w:p>
    <w:p>
      <w:pPr>
        <w:pStyle w:val="BodyText"/>
        <w:spacing w:before="165"/>
        <w:rPr>
          <w:sz w:val="33"/>
        </w:rPr>
      </w:pPr>
      <w:r>
        <w:rPr>
          <w:sz w:val="3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756284</wp:posOffset>
            </wp:positionH>
            <wp:positionV relativeFrom="page">
              <wp:posOffset>9439839</wp:posOffset>
            </wp:positionV>
            <wp:extent cx="1381645" cy="75275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645" cy="75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232" w:right="0" w:firstLine="0"/>
        <w:jc w:val="left"/>
        <w:rPr>
          <w:b/>
          <w:sz w:val="33"/>
        </w:rPr>
      </w:pPr>
      <w:r>
        <w:rPr>
          <w:b/>
          <w:sz w:val="33"/>
        </w:rPr>
        <w:t>Christ</w:t>
      </w:r>
      <w:r>
        <w:rPr>
          <w:b/>
          <w:spacing w:val="5"/>
          <w:sz w:val="33"/>
        </w:rPr>
        <w:t> </w:t>
      </w:r>
      <w:r>
        <w:rPr>
          <w:b/>
          <w:sz w:val="33"/>
        </w:rPr>
        <w:t>Centred</w:t>
      </w:r>
      <w:r>
        <w:rPr>
          <w:b/>
          <w:spacing w:val="6"/>
          <w:sz w:val="33"/>
        </w:rPr>
        <w:t> </w:t>
      </w:r>
      <w:r>
        <w:rPr>
          <w:b/>
          <w:color w:val="E2011B"/>
          <w:sz w:val="33"/>
        </w:rPr>
        <w:t>|</w:t>
      </w:r>
      <w:r>
        <w:rPr>
          <w:b/>
          <w:color w:val="E2011B"/>
          <w:spacing w:val="6"/>
          <w:sz w:val="33"/>
        </w:rPr>
        <w:t> </w:t>
      </w:r>
      <w:r>
        <w:rPr>
          <w:b/>
          <w:sz w:val="33"/>
        </w:rPr>
        <w:t>Outward</w:t>
      </w:r>
      <w:r>
        <w:rPr>
          <w:b/>
          <w:spacing w:val="6"/>
          <w:sz w:val="33"/>
        </w:rPr>
        <w:t> </w:t>
      </w:r>
      <w:r>
        <w:rPr>
          <w:b/>
          <w:spacing w:val="-2"/>
          <w:sz w:val="33"/>
        </w:rPr>
        <w:t>Focused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10" w:h="16850"/>
          <w:pgMar w:header="0" w:footer="835" w:top="620" w:bottom="1020" w:left="992" w:right="992"/>
        </w:sectPr>
      </w:pPr>
    </w:p>
    <w:p>
      <w:pPr>
        <w:spacing w:before="80"/>
        <w:ind w:left="198" w:right="0" w:firstLine="0"/>
        <w:jc w:val="left"/>
        <w:rPr>
          <w:b/>
          <w:sz w:val="24"/>
        </w:rPr>
      </w:pPr>
      <w:r>
        <w:rPr>
          <w:b/>
          <w:color w:val="E30512"/>
          <w:sz w:val="24"/>
        </w:rPr>
        <w:t>4 </w:t>
      </w:r>
      <w:r>
        <w:rPr>
          <w:b/>
          <w:color w:val="E30512"/>
          <w:spacing w:val="-2"/>
          <w:sz w:val="24"/>
        </w:rPr>
        <w:t>October</w:t>
      </w:r>
    </w:p>
    <w:p>
      <w:pPr>
        <w:spacing w:line="283" w:lineRule="auto" w:before="51"/>
        <w:ind w:left="198" w:right="903" w:firstLine="0"/>
        <w:jc w:val="left"/>
        <w:rPr>
          <w:b/>
          <w:sz w:val="24"/>
        </w:rPr>
      </w:pPr>
      <w:r>
        <w:rPr>
          <w:b/>
          <w:color w:val="E30512"/>
          <w:sz w:val="24"/>
        </w:rPr>
        <w:t>Feast</w:t>
      </w:r>
      <w:r>
        <w:rPr>
          <w:b/>
          <w:color w:val="E30512"/>
          <w:spacing w:val="-7"/>
          <w:sz w:val="24"/>
        </w:rPr>
        <w:t> </w:t>
      </w:r>
      <w:r>
        <w:rPr>
          <w:b/>
          <w:color w:val="E30512"/>
          <w:sz w:val="24"/>
        </w:rPr>
        <w:t>of</w:t>
      </w:r>
      <w:r>
        <w:rPr>
          <w:b/>
          <w:color w:val="E30512"/>
          <w:spacing w:val="-7"/>
          <w:sz w:val="24"/>
        </w:rPr>
        <w:t> </w:t>
      </w:r>
      <w:r>
        <w:rPr>
          <w:b/>
          <w:color w:val="E30512"/>
          <w:sz w:val="24"/>
        </w:rPr>
        <w:t>St</w:t>
      </w:r>
      <w:r>
        <w:rPr>
          <w:b/>
          <w:color w:val="E30512"/>
          <w:spacing w:val="-7"/>
          <w:sz w:val="24"/>
        </w:rPr>
        <w:t> </w:t>
      </w:r>
      <w:r>
        <w:rPr>
          <w:b/>
          <w:color w:val="E30512"/>
          <w:sz w:val="24"/>
        </w:rPr>
        <w:t>Francis</w:t>
      </w:r>
      <w:r>
        <w:rPr>
          <w:b/>
          <w:color w:val="E30512"/>
          <w:spacing w:val="-7"/>
          <w:sz w:val="24"/>
        </w:rPr>
        <w:t> </w:t>
      </w:r>
      <w:r>
        <w:rPr>
          <w:b/>
          <w:color w:val="E30512"/>
          <w:sz w:val="24"/>
        </w:rPr>
        <w:t>of</w:t>
      </w:r>
      <w:r>
        <w:rPr>
          <w:b/>
          <w:color w:val="E30512"/>
          <w:spacing w:val="-7"/>
          <w:sz w:val="24"/>
        </w:rPr>
        <w:t> </w:t>
      </w:r>
      <w:r>
        <w:rPr>
          <w:b/>
          <w:color w:val="E30512"/>
          <w:sz w:val="24"/>
        </w:rPr>
        <w:t>Assissi Season of Creation Ends</w:t>
      </w:r>
    </w:p>
    <w:p>
      <w:pPr>
        <w:spacing w:before="3"/>
        <w:ind w:left="198" w:right="0" w:firstLine="0"/>
        <w:jc w:val="left"/>
        <w:rPr>
          <w:b/>
          <w:sz w:val="24"/>
        </w:rPr>
      </w:pPr>
      <w:r>
        <w:rPr>
          <w:b/>
          <w:color w:val="E30512"/>
          <w:sz w:val="24"/>
        </w:rPr>
        <w:t>St Mary, </w:t>
      </w:r>
      <w:r>
        <w:rPr>
          <w:b/>
          <w:color w:val="E30512"/>
          <w:spacing w:val="-2"/>
          <w:sz w:val="24"/>
        </w:rPr>
        <w:t>Newington</w:t>
      </w:r>
    </w:p>
    <w:p>
      <w:pPr>
        <w:pStyle w:val="BodyText"/>
        <w:spacing w:before="51"/>
        <w:ind w:left="198"/>
      </w:pPr>
      <w:r>
        <w:rPr/>
        <w:t>Stuart Labran </w:t>
      </w:r>
      <w:r>
        <w:rPr>
          <w:spacing w:val="-2"/>
        </w:rPr>
        <w:t>(Rector)</w:t>
      </w:r>
    </w:p>
    <w:p>
      <w:pPr>
        <w:pStyle w:val="BodyText"/>
        <w:spacing w:line="568" w:lineRule="auto" w:before="52"/>
        <w:ind w:left="198" w:right="903"/>
      </w:pPr>
      <w:r>
        <w:rPr/>
        <w:t>Callum</w:t>
      </w:r>
      <w:r>
        <w:rPr>
          <w:spacing w:val="-12"/>
        </w:rPr>
        <w:t> </w:t>
      </w:r>
      <w:r>
        <w:rPr/>
        <w:t>Bucke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Mothers’ Union in Zimbabwe</w:t>
      </w: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Pacong, Province of the Episcopal Church of</w:t>
      </w:r>
      <w:r>
        <w:rPr>
          <w:spacing w:val="40"/>
        </w:rPr>
        <w:t> </w:t>
      </w:r>
      <w:r>
        <w:rPr/>
        <w:t>South Sudan</w:t>
      </w:r>
    </w:p>
    <w:p>
      <w:pPr>
        <w:pStyle w:val="BodyText"/>
        <w:spacing w:before="9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5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2"/>
          <w:sz w:val="26"/>
        </w:rPr>
        <w:t>October</w:t>
      </w:r>
    </w:p>
    <w:p>
      <w:pPr>
        <w:spacing w:line="285" w:lineRule="auto" w:before="58"/>
        <w:ind w:left="198" w:right="1473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16th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after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Trinity Animal Welfare Sunday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St Paul, Newington</w:t>
      </w:r>
    </w:p>
    <w:p>
      <w:pPr>
        <w:pStyle w:val="BodyText"/>
        <w:spacing w:line="270" w:lineRule="exact"/>
        <w:ind w:left="198"/>
      </w:pPr>
      <w:r>
        <w:rPr/>
        <w:t>John Carruthers </w:t>
      </w:r>
      <w:r>
        <w:rPr>
          <w:spacing w:val="-2"/>
        </w:rPr>
        <w:t>(Vicar)</w:t>
      </w:r>
    </w:p>
    <w:p>
      <w:pPr>
        <w:pStyle w:val="BodyText"/>
        <w:spacing w:line="568" w:lineRule="auto" w:before="52"/>
        <w:ind w:left="198" w:right="903"/>
      </w:pPr>
      <w:r>
        <w:rPr/>
        <w:t>Wayne</w:t>
      </w:r>
      <w:r>
        <w:rPr>
          <w:spacing w:val="-12"/>
        </w:rPr>
        <w:t> </w:t>
      </w:r>
      <w:r>
        <w:rPr/>
        <w:t>Barron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St Paul’s CoE (JM&amp;I) school</w:t>
      </w: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Anglican Church of </w:t>
      </w:r>
      <w:r>
        <w:rPr>
          <w:spacing w:val="-2"/>
        </w:rPr>
        <w:t>Tanzania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6 </w:t>
      </w:r>
      <w:r>
        <w:rPr>
          <w:b/>
          <w:color w:val="E2011B"/>
          <w:spacing w:val="-2"/>
          <w:sz w:val="26"/>
        </w:rPr>
        <w:t>October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Christ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Church,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pacing w:val="-2"/>
          <w:sz w:val="26"/>
        </w:rPr>
        <w:t>Southwark</w:t>
      </w:r>
    </w:p>
    <w:p>
      <w:pPr>
        <w:pStyle w:val="BodyText"/>
        <w:spacing w:before="47"/>
        <w:ind w:left="198"/>
      </w:pPr>
      <w:r>
        <w:rPr/>
        <w:t>Lee Chantler </w:t>
      </w:r>
      <w:r>
        <w:rPr>
          <w:spacing w:val="-2"/>
        </w:rPr>
        <w:t>(Rector)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Panama, Iglesia Anglicana de la Region Central de </w:t>
      </w:r>
      <w:r>
        <w:rPr>
          <w:spacing w:val="-2"/>
        </w:rPr>
        <w:t>America</w:t>
      </w:r>
    </w:p>
    <w:p>
      <w:pPr>
        <w:pStyle w:val="BodyText"/>
        <w:spacing w:before="68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7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2"/>
          <w:sz w:val="26"/>
        </w:rPr>
        <w:t>October</w:t>
      </w:r>
    </w:p>
    <w:p>
      <w:pPr>
        <w:tabs>
          <w:tab w:pos="1044" w:val="left" w:leader="none"/>
          <w:tab w:pos="2170" w:val="left" w:leader="none"/>
          <w:tab w:pos="3014" w:val="left" w:leader="none"/>
          <w:tab w:pos="3555" w:val="left" w:leader="none"/>
        </w:tabs>
        <w:spacing w:line="285" w:lineRule="auto" w:before="58"/>
        <w:ind w:left="198" w:right="38" w:firstLine="0"/>
        <w:jc w:val="left"/>
        <w:rPr>
          <w:b/>
          <w:sz w:val="26"/>
        </w:rPr>
      </w:pPr>
      <w:r>
        <w:rPr>
          <w:b/>
          <w:color w:val="E30512"/>
          <w:spacing w:val="-4"/>
          <w:sz w:val="26"/>
        </w:rPr>
        <w:t>Holy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2"/>
          <w:sz w:val="26"/>
        </w:rPr>
        <w:t>Trinity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4"/>
          <w:sz w:val="26"/>
        </w:rPr>
        <w:t>with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6"/>
          <w:sz w:val="26"/>
        </w:rPr>
        <w:t>St</w:t>
      </w:r>
      <w:r>
        <w:rPr>
          <w:b/>
          <w:color w:val="E30512"/>
          <w:sz w:val="26"/>
        </w:rPr>
        <w:tab/>
      </w:r>
      <w:r>
        <w:rPr>
          <w:b/>
          <w:color w:val="E30512"/>
          <w:spacing w:val="-2"/>
          <w:sz w:val="26"/>
        </w:rPr>
        <w:t>Matthew, Southwark</w:t>
      </w:r>
    </w:p>
    <w:p>
      <w:pPr>
        <w:pStyle w:val="BodyText"/>
        <w:spacing w:line="283" w:lineRule="auto"/>
        <w:ind w:left="198" w:right="404"/>
      </w:pPr>
      <w:r>
        <w:rPr/>
        <w:t>Hugo Adan Fernandez (Rector) Stephen Julien (Assistant Curate) Miguel</w:t>
      </w:r>
      <w:r>
        <w:rPr>
          <w:spacing w:val="-9"/>
        </w:rPr>
        <w:t> </w:t>
      </w:r>
      <w:r>
        <w:rPr/>
        <w:t>Pino</w:t>
      </w:r>
      <w:r>
        <w:rPr>
          <w:spacing w:val="-9"/>
        </w:rPr>
        <w:t> </w:t>
      </w:r>
      <w:r>
        <w:rPr/>
        <w:t>Moyano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Curate)</w:t>
      </w:r>
    </w:p>
    <w:p>
      <w:pPr>
        <w:pStyle w:val="BodyText"/>
        <w:spacing w:line="283" w:lineRule="auto" w:before="80"/>
        <w:ind w:left="198" w:right="197"/>
        <w:jc w:val="both"/>
      </w:pPr>
      <w:r>
        <w:rPr/>
        <w:br w:type="column"/>
      </w:r>
      <w:r>
        <w:rPr/>
        <w:t>St Saviour and St Olave’s School </w:t>
      </w:r>
      <w:r>
        <w:rPr/>
        <w:t>(Girls) London South Bank University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Pankshin, The Church of Nigeria (Anglican Communion)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8</w:t>
      </w:r>
      <w:r>
        <w:rPr>
          <w:b/>
          <w:color w:val="E30512"/>
          <w:spacing w:val="-1"/>
          <w:sz w:val="26"/>
        </w:rPr>
        <w:t> </w:t>
      </w:r>
      <w:r>
        <w:rPr>
          <w:b/>
          <w:color w:val="E30512"/>
          <w:spacing w:val="-2"/>
          <w:sz w:val="26"/>
        </w:rPr>
        <w:t>October</w:t>
      </w:r>
    </w:p>
    <w:p>
      <w:pPr>
        <w:spacing w:line="285" w:lineRule="auto" w:before="59"/>
        <w:ind w:left="198" w:right="72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 George the Martyr with St Alphege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Jude,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Southwark</w:t>
      </w:r>
    </w:p>
    <w:p>
      <w:pPr>
        <w:pStyle w:val="BodyText"/>
        <w:spacing w:before="18"/>
        <w:rPr>
          <w:b/>
          <w:sz w:val="26"/>
        </w:rPr>
      </w:pPr>
    </w:p>
    <w:p>
      <w:pPr>
        <w:pStyle w:val="BodyText"/>
        <w:ind w:left="198"/>
      </w:pPr>
      <w:r>
        <w:rPr/>
        <w:t>Ben </w:t>
      </w:r>
      <w:r>
        <w:rPr>
          <w:spacing w:val="-2"/>
        </w:rPr>
        <w:t>Bell(Rector)</w:t>
      </w:r>
    </w:p>
    <w:p>
      <w:pPr>
        <w:pStyle w:val="BodyText"/>
        <w:spacing w:line="568" w:lineRule="auto" w:before="52"/>
        <w:ind w:left="198" w:right="720"/>
      </w:pPr>
      <w:r>
        <w:rPr/>
        <w:t>Marieke</w:t>
      </w:r>
      <w:r>
        <w:rPr>
          <w:spacing w:val="-12"/>
        </w:rPr>
        <w:t> </w:t>
      </w:r>
      <w:r>
        <w:rPr/>
        <w:t>Sybrandi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St Jude’s Primary School</w:t>
      </w: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Panrieng, Province of the Episcopal Church of</w:t>
      </w:r>
      <w:r>
        <w:rPr>
          <w:spacing w:val="40"/>
        </w:rPr>
        <w:t> </w:t>
      </w:r>
      <w:r>
        <w:rPr/>
        <w:t>South Sudan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9 </w:t>
      </w:r>
      <w:r>
        <w:rPr>
          <w:b/>
          <w:color w:val="E30512"/>
          <w:spacing w:val="-2"/>
          <w:sz w:val="26"/>
        </w:rPr>
        <w:t>October</w:t>
      </w:r>
    </w:p>
    <w:p>
      <w:pPr>
        <w:spacing w:line="285" w:lineRule="auto" w:before="5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Southwark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Cathedral,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Church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of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St Saviour and St Mary Overie</w:t>
      </w:r>
    </w:p>
    <w:p>
      <w:pPr>
        <w:pStyle w:val="BodyText"/>
        <w:spacing w:line="283" w:lineRule="auto"/>
        <w:ind w:left="198"/>
      </w:pPr>
      <w:r>
        <w:rPr/>
        <w:t>O Lord, giver of all grace, have mercy on the work of our Cathedral. Inspire its ministers, renew its life; sanctify its </w:t>
      </w:r>
      <w:r>
        <w:rPr/>
        <w:t>life; empower</w:t>
      </w:r>
      <w:r>
        <w:rPr>
          <w:spacing w:val="40"/>
        </w:rPr>
        <w:t> </w:t>
      </w:r>
      <w:r>
        <w:rPr/>
        <w:t>its</w:t>
      </w:r>
      <w:r>
        <w:rPr>
          <w:spacing w:val="40"/>
        </w:rPr>
        <w:t> </w:t>
      </w:r>
      <w:r>
        <w:rPr/>
        <w:t>witness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make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fit instrument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furtherance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your kingdom,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glory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your</w:t>
      </w:r>
      <w:r>
        <w:rPr>
          <w:spacing w:val="80"/>
        </w:rPr>
        <w:t> </w:t>
      </w:r>
      <w:r>
        <w:rPr/>
        <w:t>great name. Amen</w:t>
      </w:r>
    </w:p>
    <w:p>
      <w:pPr>
        <w:pStyle w:val="BodyText"/>
        <w:spacing w:before="50"/>
      </w:pPr>
    </w:p>
    <w:p>
      <w:pPr>
        <w:pStyle w:val="BodyText"/>
        <w:spacing w:before="1"/>
        <w:ind w:left="198"/>
      </w:pPr>
      <w:r>
        <w:rPr/>
        <w:t>Mark Oakley </w:t>
      </w:r>
      <w:r>
        <w:rPr>
          <w:spacing w:val="-2"/>
        </w:rPr>
        <w:t>(Dean)</w:t>
      </w:r>
    </w:p>
    <w:p>
      <w:pPr>
        <w:pStyle w:val="BodyText"/>
        <w:tabs>
          <w:tab w:pos="1224" w:val="left" w:leader="none"/>
          <w:tab w:pos="2235" w:val="left" w:leader="none"/>
          <w:tab w:pos="2913" w:val="left" w:leader="none"/>
          <w:tab w:pos="3657" w:val="left" w:leader="none"/>
          <w:tab w:pos="4036" w:val="left" w:leader="none"/>
        </w:tabs>
        <w:spacing w:line="283" w:lineRule="auto" w:before="51"/>
        <w:ind w:left="198" w:right="197"/>
      </w:pPr>
      <w:r>
        <w:rPr>
          <w:spacing w:val="-2"/>
        </w:rPr>
        <w:t>Michael</w:t>
      </w:r>
      <w:r>
        <w:rPr/>
        <w:tab/>
      </w:r>
      <w:r>
        <w:rPr>
          <w:spacing w:val="-2"/>
        </w:rPr>
        <w:t>Rawson</w:t>
      </w:r>
      <w:r>
        <w:rPr/>
        <w:tab/>
      </w:r>
      <w:r>
        <w:rPr>
          <w:spacing w:val="-4"/>
        </w:rPr>
        <w:t>(Sub</w:t>
      </w:r>
      <w:r>
        <w:rPr/>
        <w:tab/>
      </w:r>
      <w:r>
        <w:rPr>
          <w:spacing w:val="-4"/>
        </w:rPr>
        <w:t>Dean</w:t>
      </w:r>
      <w:r>
        <w:rPr/>
        <w:tab/>
      </w:r>
      <w:r>
        <w:rPr>
          <w:spacing w:val="-10"/>
        </w:rPr>
        <w:t>&amp;</w:t>
      </w:r>
      <w:r>
        <w:rPr/>
        <w:tab/>
      </w:r>
      <w:r>
        <w:rPr>
          <w:spacing w:val="-2"/>
        </w:rPr>
        <w:t>Canon Pastor)</w:t>
      </w:r>
    </w:p>
    <w:p>
      <w:pPr>
        <w:pStyle w:val="BodyText"/>
        <w:spacing w:line="283" w:lineRule="auto" w:before="3"/>
        <w:ind w:left="198" w:right="891"/>
      </w:pPr>
      <w:r>
        <w:rPr/>
        <w:t>Kathryn</w:t>
      </w:r>
      <w:r>
        <w:rPr>
          <w:spacing w:val="-2"/>
        </w:rPr>
        <w:t> </w:t>
      </w:r>
      <w:r>
        <w:rPr/>
        <w:t>Fleming</w:t>
      </w:r>
      <w:r>
        <w:rPr>
          <w:spacing w:val="-2"/>
        </w:rPr>
        <w:t> </w:t>
      </w:r>
      <w:r>
        <w:rPr/>
        <w:t>(Precentor) Shannon Preston </w:t>
      </w:r>
      <w:r>
        <w:rPr>
          <w:spacing w:val="-2"/>
        </w:rPr>
        <w:t>(Succentor)</w:t>
      </w:r>
    </w:p>
    <w:p>
      <w:pPr>
        <w:pStyle w:val="BodyText"/>
        <w:tabs>
          <w:tab w:pos="1171" w:val="left" w:leader="none"/>
          <w:tab w:pos="2124" w:val="left" w:leader="none"/>
          <w:tab w:pos="3127" w:val="left" w:leader="none"/>
          <w:tab w:pos="4527" w:val="left" w:leader="none"/>
        </w:tabs>
        <w:spacing w:line="283" w:lineRule="auto" w:before="2"/>
        <w:ind w:left="198" w:right="197"/>
      </w:pPr>
      <w:r>
        <w:rPr/>
        <w:t>Jeremy</w:t>
      </w:r>
      <w:r>
        <w:rPr>
          <w:spacing w:val="80"/>
        </w:rPr>
        <w:t> </w:t>
      </w:r>
      <w:r>
        <w:rPr/>
        <w:t>Clark-King</w:t>
      </w:r>
      <w:r>
        <w:rPr>
          <w:spacing w:val="80"/>
        </w:rPr>
        <w:t> </w:t>
      </w:r>
      <w:r>
        <w:rPr/>
        <w:t>(Canon</w:t>
      </w:r>
      <w:r>
        <w:rPr>
          <w:spacing w:val="80"/>
        </w:rPr>
        <w:t> </w:t>
      </w:r>
      <w:r>
        <w:rPr/>
        <w:t>Treasure</w:t>
      </w:r>
      <w:r>
        <w:rPr>
          <w:spacing w:val="80"/>
        </w:rPr>
        <w:t> </w:t>
      </w:r>
      <w:r>
        <w:rPr/>
        <w:t>&amp; Director for Clergy Formation and DDO) </w:t>
      </w:r>
      <w:r>
        <w:rPr>
          <w:spacing w:val="-2"/>
        </w:rPr>
        <w:t>Wendy</w:t>
      </w:r>
      <w:r>
        <w:rPr/>
        <w:tab/>
      </w:r>
      <w:r>
        <w:rPr>
          <w:spacing w:val="-2"/>
        </w:rPr>
        <w:t>Robins</w:t>
      </w:r>
      <w:r>
        <w:rPr/>
        <w:tab/>
      </w:r>
      <w:r>
        <w:rPr>
          <w:spacing w:val="-2"/>
        </w:rPr>
        <w:t>(Canon</w:t>
      </w:r>
      <w:r>
        <w:rPr/>
        <w:tab/>
      </w:r>
      <w:r>
        <w:rPr>
          <w:spacing w:val="-2"/>
        </w:rPr>
        <w:t>Chancellor</w:t>
      </w:r>
      <w:r>
        <w:rPr/>
        <w:tab/>
      </w:r>
      <w:r>
        <w:rPr>
          <w:spacing w:val="-10"/>
        </w:rPr>
        <w:t>&amp; </w:t>
      </w:r>
      <w:r>
        <w:rPr/>
        <w:t>Director of Discipleship, Lay Ministry and </w:t>
      </w:r>
      <w:r>
        <w:rPr>
          <w:spacing w:val="-4"/>
        </w:rPr>
        <w:t>CME)</w:t>
      </w:r>
    </w:p>
    <w:p>
      <w:pPr>
        <w:pStyle w:val="BodyText"/>
        <w:spacing w:after="0" w:line="283" w:lineRule="auto"/>
        <w:sectPr>
          <w:footerReference w:type="default" r:id="rId8"/>
          <w:pgSz w:w="11910" w:h="16850"/>
          <w:pgMar w:header="0" w:footer="835" w:top="1100" w:bottom="1020" w:left="992" w:right="992"/>
          <w:pgNumType w:start="2"/>
          <w:cols w:num="2" w:equalWidth="0">
            <w:col w:w="4738" w:space="292"/>
            <w:col w:w="4896"/>
          </w:cols>
        </w:sectPr>
      </w:pPr>
    </w:p>
    <w:p>
      <w:pPr>
        <w:pStyle w:val="BodyText"/>
        <w:spacing w:line="283" w:lineRule="auto" w:before="80"/>
        <w:ind w:left="198" w:right="38"/>
        <w:jc w:val="both"/>
      </w:pPr>
      <w:r>
        <w:rPr/>
        <w:t>Will Cookson (Canon Missioner &amp; </w:t>
      </w:r>
      <w:r>
        <w:rPr/>
        <w:t>Director of Mission &amp; Dean of Pioneering Ministry &amp; Fresh Expressions)</w:t>
      </w:r>
    </w:p>
    <w:p>
      <w:pPr>
        <w:pStyle w:val="BodyText"/>
        <w:spacing w:line="283" w:lineRule="auto" w:before="4"/>
        <w:ind w:left="198" w:right="38"/>
        <w:jc w:val="both"/>
      </w:pPr>
      <w:r>
        <w:rPr/>
        <w:t>Roxanne Eversley (Dean of </w:t>
      </w:r>
      <w:r>
        <w:rPr/>
        <w:t>Cultural </w:t>
      </w:r>
      <w:r>
        <w:rPr>
          <w:spacing w:val="-2"/>
        </w:rPr>
        <w:t>Diversity)</w:t>
      </w:r>
    </w:p>
    <w:p>
      <w:pPr>
        <w:pStyle w:val="BodyText"/>
        <w:spacing w:line="283" w:lineRule="auto" w:before="2"/>
        <w:ind w:left="198" w:right="1139"/>
        <w:jc w:val="both"/>
      </w:pPr>
      <w:r>
        <w:rPr/>
        <w:t>Caroline</w:t>
      </w:r>
      <w:r>
        <w:rPr>
          <w:spacing w:val="-18"/>
        </w:rPr>
        <w:t> </w:t>
      </w:r>
      <w:r>
        <w:rPr/>
        <w:t>Clifford</w:t>
      </w:r>
      <w:r>
        <w:rPr>
          <w:spacing w:val="-18"/>
        </w:rPr>
        <w:t> </w:t>
      </w:r>
      <w:r>
        <w:rPr/>
        <w:t>(Reader)(PTO) Heather Boothe (SPA)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Cathedral School of St Saviour and </w:t>
      </w:r>
      <w:r>
        <w:rPr/>
        <w:t>St Mary Overie (JM&amp;I&amp;N)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team of volunteers </w:t>
      </w:r>
      <w:r>
        <w:rPr/>
        <w:t>who serve the Cathedral daily as chaplains, stewards and welcomers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 of the Diocese of Panyana, Province of the Episcopal Church of</w:t>
      </w:r>
      <w:r>
        <w:rPr>
          <w:spacing w:val="40"/>
        </w:rPr>
        <w:t> </w:t>
      </w:r>
      <w:r>
        <w:rPr/>
        <w:t>South Sudan</w:t>
      </w:r>
    </w:p>
    <w:p>
      <w:pPr>
        <w:pStyle w:val="BodyText"/>
        <w:spacing w:before="97"/>
      </w:pPr>
    </w:p>
    <w:p>
      <w:pPr>
        <w:spacing w:before="1"/>
        <w:ind w:left="198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10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0" w:lineRule="auto" w:before="58"/>
        <w:ind w:left="198" w:right="719" w:firstLine="0"/>
        <w:jc w:val="both"/>
        <w:rPr>
          <w:sz w:val="24"/>
        </w:rPr>
      </w:pPr>
      <w:r>
        <w:rPr>
          <w:b/>
          <w:color w:val="E30512"/>
          <w:sz w:val="26"/>
        </w:rPr>
        <w:t>St Hugh, Bermondsey (Con Dis) </w:t>
      </w:r>
      <w:r>
        <w:rPr>
          <w:sz w:val="24"/>
        </w:rPr>
        <w:t>Delorine</w:t>
      </w:r>
      <w:r>
        <w:rPr>
          <w:spacing w:val="-9"/>
          <w:sz w:val="24"/>
        </w:rPr>
        <w:t> </w:t>
      </w:r>
      <w:r>
        <w:rPr>
          <w:sz w:val="24"/>
        </w:rPr>
        <w:t>Green</w:t>
      </w:r>
      <w:r>
        <w:rPr>
          <w:spacing w:val="-9"/>
          <w:sz w:val="24"/>
        </w:rPr>
        <w:t> </w:t>
      </w:r>
      <w:r>
        <w:rPr>
          <w:sz w:val="24"/>
        </w:rPr>
        <w:t>(Minister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Charge) Mary O’Neill (Reader)</w:t>
      </w:r>
    </w:p>
    <w:p>
      <w:pPr>
        <w:pStyle w:val="BodyText"/>
        <w:spacing w:before="4"/>
        <w:ind w:left="198"/>
        <w:jc w:val="both"/>
      </w:pPr>
      <w:r>
        <w:rPr/>
        <w:t>Iris Tomlins (Reader) </w:t>
      </w:r>
      <w:r>
        <w:rPr>
          <w:spacing w:val="-2"/>
        </w:rPr>
        <w:t>(PTO)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 of the Diocese of Paraguay, The Anglican Church of South America</w:t>
      </w:r>
    </w:p>
    <w:p>
      <w:pPr>
        <w:pStyle w:val="BodyText"/>
        <w:spacing w:before="6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11</w:t>
      </w:r>
      <w:r>
        <w:rPr>
          <w:b/>
          <w:color w:val="E2011B"/>
          <w:spacing w:val="-2"/>
          <w:sz w:val="26"/>
        </w:rPr>
        <w:t> October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Christopher,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Walworth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(Pembroke College Mission)</w:t>
      </w:r>
    </w:p>
    <w:p>
      <w:pPr>
        <w:pStyle w:val="BodyText"/>
        <w:spacing w:line="283" w:lineRule="auto"/>
        <w:ind w:left="198" w:right="903"/>
      </w:pPr>
      <w:r>
        <w:rPr/>
        <w:t>Ellen Eames (Priest in Charge) Alex</w:t>
      </w:r>
      <w:r>
        <w:rPr>
          <w:spacing w:val="-12"/>
        </w:rPr>
        <w:t> </w:t>
      </w:r>
      <w:r>
        <w:rPr/>
        <w:t>Garziglia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Charles Turner (Reader) (PTO)</w:t>
      </w:r>
    </w:p>
    <w:p>
      <w:pPr>
        <w:pStyle w:val="BodyText"/>
        <w:spacing w:before="46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Paraná, Igreja Episcopal Anglicana do Brasil</w:t>
      </w:r>
    </w:p>
    <w:p>
      <w:pPr>
        <w:spacing w:before="89"/>
        <w:ind w:left="198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E30512"/>
          <w:sz w:val="26"/>
        </w:rPr>
        <w:t>12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198" w:right="1155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17th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after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Trinity Prison Week Begins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Peter,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Walworth</w:t>
      </w:r>
    </w:p>
    <w:p>
      <w:pPr>
        <w:pStyle w:val="BodyText"/>
        <w:spacing w:before="47"/>
        <w:ind w:left="198"/>
      </w:pPr>
      <w:r>
        <w:rPr/>
        <w:t>Andrew Mumby </w:t>
      </w:r>
      <w:r>
        <w:rPr>
          <w:spacing w:val="-2"/>
        </w:rPr>
        <w:t>(Rector)</w:t>
      </w:r>
    </w:p>
    <w:p>
      <w:pPr>
        <w:pStyle w:val="BodyText"/>
        <w:spacing w:line="283" w:lineRule="auto" w:before="52"/>
        <w:ind w:left="198" w:right="891"/>
      </w:pPr>
      <w:r>
        <w:rPr/>
        <w:t>Doris</w:t>
      </w:r>
      <w:r>
        <w:rPr>
          <w:spacing w:val="-13"/>
        </w:rPr>
        <w:t> </w:t>
      </w:r>
      <w:r>
        <w:rPr/>
        <w:t>Barrera</w:t>
      </w:r>
      <w:r>
        <w:rPr>
          <w:spacing w:val="-13"/>
        </w:rPr>
        <w:t> </w:t>
      </w:r>
      <w:r>
        <w:rPr/>
        <w:t>(Assistant</w:t>
      </w:r>
      <w:r>
        <w:rPr>
          <w:spacing w:val="-13"/>
        </w:rPr>
        <w:t> </w:t>
      </w:r>
      <w:r>
        <w:rPr/>
        <w:t>Curate) Alan Wild (PTO)</w:t>
      </w:r>
    </w:p>
    <w:p>
      <w:pPr>
        <w:pStyle w:val="BodyText"/>
        <w:spacing w:line="283" w:lineRule="auto" w:before="2"/>
        <w:ind w:left="198" w:right="2704"/>
      </w:pPr>
      <w:r>
        <w:rPr/>
        <w:t>Beryl</w:t>
      </w:r>
      <w:r>
        <w:rPr>
          <w:spacing w:val="-18"/>
        </w:rPr>
        <w:t> </w:t>
      </w:r>
      <w:r>
        <w:rPr/>
        <w:t>Anstee</w:t>
      </w:r>
      <w:r>
        <w:rPr>
          <w:spacing w:val="-18"/>
        </w:rPr>
        <w:t> </w:t>
      </w:r>
      <w:r>
        <w:rPr/>
        <w:t>(SPA) Donna Grant </w:t>
      </w:r>
      <w:r>
        <w:rPr>
          <w:spacing w:val="-2"/>
        </w:rPr>
        <w:t>(SPA)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/>
      </w:pPr>
      <w:r>
        <w:rPr/>
        <w:t>Pray for all to be Admitted, Licensed </w:t>
      </w:r>
      <w:r>
        <w:rPr/>
        <w:t>and Commissioned to Lay Ministries</w:t>
      </w:r>
    </w:p>
    <w:p>
      <w:pPr>
        <w:pStyle w:val="BodyText"/>
        <w:spacing w:before="3"/>
        <w:ind w:left="198"/>
      </w:pPr>
      <w:r>
        <w:rPr>
          <w:spacing w:val="-2"/>
        </w:rPr>
        <w:t>InSpire</w:t>
      </w:r>
    </w:p>
    <w:p>
      <w:pPr>
        <w:pStyle w:val="BodyText"/>
        <w:spacing w:before="51"/>
        <w:ind w:left="198"/>
      </w:pPr>
      <w:r>
        <w:rPr/>
        <w:t>St Peter’s CoE Primary </w:t>
      </w:r>
      <w:r>
        <w:rPr>
          <w:spacing w:val="-2"/>
        </w:rPr>
        <w:t>School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The Church of the Province of Uganda</w:t>
      </w:r>
    </w:p>
    <w:p>
      <w:pPr>
        <w:pStyle w:val="BodyText"/>
        <w:spacing w:before="96"/>
      </w:pPr>
    </w:p>
    <w:p>
      <w:pPr>
        <w:spacing w:before="1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13</w:t>
      </w:r>
      <w:r>
        <w:rPr>
          <w:b/>
          <w:color w:val="E30512"/>
          <w:spacing w:val="-2"/>
          <w:sz w:val="26"/>
        </w:rPr>
        <w:t> October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John,</w:t>
      </w:r>
      <w:r>
        <w:rPr>
          <w:b/>
          <w:color w:val="E30512"/>
          <w:spacing w:val="-2"/>
          <w:sz w:val="26"/>
        </w:rPr>
        <w:t> Walworth</w:t>
      </w:r>
    </w:p>
    <w:p>
      <w:pPr>
        <w:pStyle w:val="BodyText"/>
        <w:spacing w:line="283" w:lineRule="auto" w:before="47"/>
        <w:ind w:left="198" w:right="720"/>
      </w:pPr>
      <w:r>
        <w:rPr/>
        <w:t>Ben</w:t>
      </w:r>
      <w:r>
        <w:rPr>
          <w:spacing w:val="-9"/>
        </w:rPr>
        <w:t> </w:t>
      </w:r>
      <w:r>
        <w:rPr/>
        <w:t>Vertannes</w:t>
      </w:r>
      <w:r>
        <w:rPr>
          <w:spacing w:val="-9"/>
        </w:rPr>
        <w:t> </w:t>
      </w:r>
      <w:r>
        <w:rPr/>
        <w:t>(Priest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Charge) Gillian Manock (CPLM)</w:t>
      </w:r>
    </w:p>
    <w:p>
      <w:pPr>
        <w:pStyle w:val="BodyText"/>
        <w:spacing w:before="54"/>
      </w:pPr>
    </w:p>
    <w:p>
      <w:pPr>
        <w:pStyle w:val="BodyText"/>
        <w:ind w:left="198"/>
      </w:pPr>
      <w:r>
        <w:rPr/>
        <w:t>St John’s CofE (JM&amp;I) </w:t>
      </w:r>
      <w:r>
        <w:rPr>
          <w:spacing w:val="-2"/>
        </w:rPr>
        <w:t>School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Pathein, The Church of the Province of Myanmar </w:t>
      </w:r>
      <w:r>
        <w:rPr>
          <w:spacing w:val="-2"/>
        </w:rPr>
        <w:t>(Burma)</w:t>
      </w:r>
    </w:p>
    <w:p>
      <w:pPr>
        <w:pStyle w:val="BodyText"/>
        <w:spacing w:before="68"/>
      </w:pPr>
    </w:p>
    <w:p>
      <w:pPr>
        <w:spacing w:before="0"/>
        <w:ind w:left="198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14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198" w:right="197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those responsible for the education and moral welfare of young people</w:t>
      </w:r>
    </w:p>
    <w:p>
      <w:pPr>
        <w:pStyle w:val="BodyText"/>
        <w:spacing w:before="19"/>
        <w:rPr>
          <w:b/>
          <w:sz w:val="26"/>
        </w:rPr>
      </w:pPr>
    </w:p>
    <w:p>
      <w:pPr>
        <w:pStyle w:val="BodyText"/>
        <w:spacing w:line="283" w:lineRule="auto" w:before="1"/>
        <w:ind w:left="198" w:right="197"/>
        <w:jc w:val="both"/>
      </w:pPr>
      <w:r>
        <w:rPr/>
        <w:t>Pray for the Bishops, priests, deacons </w:t>
      </w:r>
      <w:r>
        <w:rPr/>
        <w:t>&amp; people of the Diocese of Patna, The Church of North India (United)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992"/>
          <w:cols w:num="2" w:equalWidth="0">
            <w:col w:w="4738" w:space="292"/>
            <w:col w:w="4896"/>
          </w:cols>
        </w:sectPr>
      </w:pPr>
    </w:p>
    <w:p>
      <w:pPr>
        <w:pStyle w:val="Heading1"/>
        <w:spacing w:line="288" w:lineRule="auto"/>
        <w:ind w:left="432"/>
        <w:jc w:val="both"/>
      </w:pPr>
      <w:r>
        <w:rPr/>
        <w:t>15 - 26 October </w:t>
      </w:r>
      <w:r>
        <w:rPr>
          <w:color w:val="E2011B"/>
        </w:rPr>
        <w:t>Croydon</w:t>
      </w:r>
      <w:r>
        <w:rPr>
          <w:color w:val="E2011B"/>
          <w:spacing w:val="-6"/>
        </w:rPr>
        <w:t> </w:t>
      </w:r>
      <w:r>
        <w:rPr>
          <w:color w:val="E2011B"/>
        </w:rPr>
        <w:t>North</w:t>
      </w:r>
      <w:r>
        <w:rPr>
          <w:color w:val="E2011B"/>
          <w:spacing w:val="-6"/>
        </w:rPr>
        <w:t> </w:t>
      </w:r>
      <w:r>
        <w:rPr>
          <w:color w:val="E2011B"/>
          <w:spacing w:val="-2"/>
        </w:rPr>
        <w:t>Deanery</w:t>
      </w:r>
    </w:p>
    <w:p>
      <w:pPr>
        <w:pStyle w:val="BodyText"/>
        <w:spacing w:line="283" w:lineRule="auto"/>
        <w:ind w:left="432" w:right="38"/>
        <w:jc w:val="both"/>
      </w:pPr>
      <w:r>
        <w:rPr/>
        <w:t>Our Deanery of Croydon North is </w:t>
      </w:r>
      <w:r>
        <w:rPr/>
        <w:t>a richly diverse, densely populated and fast-changing place to live, full of opportunities as well as challenges.</w:t>
      </w:r>
    </w:p>
    <w:p>
      <w:pPr>
        <w:pStyle w:val="BodyText"/>
        <w:spacing w:before="61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15</w:t>
      </w:r>
      <w:r>
        <w:rPr>
          <w:b/>
          <w:color w:val="E2011B"/>
          <w:spacing w:val="-2"/>
          <w:sz w:val="26"/>
        </w:rPr>
        <w:t> October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Croydon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z w:val="26"/>
        </w:rPr>
        <w:t>North</w:t>
      </w:r>
      <w:r>
        <w:rPr>
          <w:b/>
          <w:color w:val="E2011B"/>
          <w:spacing w:val="-6"/>
          <w:sz w:val="26"/>
        </w:rPr>
        <w:t> </w:t>
      </w:r>
      <w:r>
        <w:rPr>
          <w:b/>
          <w:color w:val="E2011B"/>
          <w:spacing w:val="-2"/>
          <w:sz w:val="26"/>
        </w:rPr>
        <w:t>Deanery</w:t>
      </w:r>
    </w:p>
    <w:p>
      <w:pPr>
        <w:pStyle w:val="BodyText"/>
        <w:spacing w:before="47"/>
        <w:ind w:left="432"/>
      </w:pPr>
      <w:r>
        <w:rPr/>
        <w:t>Joyce Forbes (Area </w:t>
      </w:r>
      <w:r>
        <w:rPr>
          <w:spacing w:val="-2"/>
        </w:rPr>
        <w:t>Dean)</w:t>
      </w:r>
    </w:p>
    <w:p>
      <w:pPr>
        <w:pStyle w:val="BodyText"/>
        <w:spacing w:line="283" w:lineRule="auto" w:before="51"/>
        <w:ind w:left="432" w:right="190"/>
      </w:pPr>
      <w:r>
        <w:rPr/>
        <w:t>Alison</w:t>
      </w:r>
      <w:r>
        <w:rPr>
          <w:spacing w:val="-9"/>
        </w:rPr>
        <w:t> </w:t>
      </w:r>
      <w:r>
        <w:rPr/>
        <w:t>Brunt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Dean) John Stevens (Lay Chair)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Pelotas, Igreja Episcopal Anglicana do Brasil</w:t>
      </w:r>
    </w:p>
    <w:p>
      <w:pPr>
        <w:pStyle w:val="BodyText"/>
        <w:spacing w:before="67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16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0" w:lineRule="auto" w:before="58"/>
        <w:ind w:left="432" w:right="1512" w:firstLine="0"/>
        <w:jc w:val="left"/>
        <w:rPr>
          <w:sz w:val="24"/>
        </w:rPr>
      </w:pPr>
      <w:r>
        <w:rPr>
          <w:b/>
          <w:color w:val="E30512"/>
          <w:sz w:val="26"/>
        </w:rPr>
        <w:t>St Luke, Woodside </w:t>
      </w:r>
      <w:r>
        <w:rPr>
          <w:sz w:val="24"/>
        </w:rPr>
        <w:t>Samuel</w:t>
      </w:r>
      <w:r>
        <w:rPr>
          <w:spacing w:val="-19"/>
          <w:sz w:val="24"/>
        </w:rPr>
        <w:t> </w:t>
      </w:r>
      <w:r>
        <w:rPr>
          <w:sz w:val="24"/>
        </w:rPr>
        <w:t>Dennis</w:t>
      </w:r>
      <w:r>
        <w:rPr>
          <w:spacing w:val="-18"/>
          <w:sz w:val="24"/>
        </w:rPr>
        <w:t> </w:t>
      </w:r>
      <w:r>
        <w:rPr>
          <w:sz w:val="24"/>
        </w:rPr>
        <w:t>(Vicar) Jean Yearwood </w:t>
      </w:r>
      <w:r>
        <w:rPr>
          <w:spacing w:val="-2"/>
          <w:sz w:val="24"/>
        </w:rPr>
        <w:t>(PTO)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432"/>
      </w:pPr>
      <w:r>
        <w:rPr/>
        <w:t>Pray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St</w:t>
      </w:r>
      <w:r>
        <w:rPr>
          <w:spacing w:val="40"/>
        </w:rPr>
        <w:t> </w:t>
      </w:r>
      <w:r>
        <w:rPr/>
        <w:t>Luke’s</w:t>
      </w:r>
      <w:r>
        <w:rPr>
          <w:spacing w:val="40"/>
        </w:rPr>
        <w:t> </w:t>
      </w:r>
      <w:r>
        <w:rPr/>
        <w:t>Healthcare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 </w:t>
      </w:r>
      <w:r>
        <w:rPr>
          <w:spacing w:val="-2"/>
        </w:rPr>
        <w:t>Clergy</w:t>
      </w:r>
    </w:p>
    <w:p>
      <w:pPr>
        <w:pStyle w:val="BodyText"/>
        <w:spacing w:before="53"/>
      </w:pPr>
    </w:p>
    <w:p>
      <w:pPr>
        <w:pStyle w:val="BodyText"/>
        <w:spacing w:line="283" w:lineRule="auto" w:before="1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Pennsylvania, The Episcopal Church</w:t>
      </w:r>
    </w:p>
    <w:p>
      <w:pPr>
        <w:pStyle w:val="BodyText"/>
        <w:spacing w:before="66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17</w:t>
      </w:r>
      <w:r>
        <w:rPr>
          <w:b/>
          <w:color w:val="E2011B"/>
          <w:spacing w:val="-2"/>
          <w:sz w:val="26"/>
        </w:rPr>
        <w:t> October</w:t>
      </w:r>
    </w:p>
    <w:p>
      <w:pPr>
        <w:spacing w:line="283" w:lineRule="auto" w:before="58"/>
        <w:ind w:left="432" w:right="1626" w:firstLine="0"/>
        <w:jc w:val="left"/>
        <w:rPr>
          <w:sz w:val="24"/>
        </w:rPr>
      </w:pPr>
      <w:r>
        <w:rPr>
          <w:b/>
          <w:color w:val="E2011B"/>
          <w:sz w:val="26"/>
        </w:rPr>
        <w:t>Holy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Saviour,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Croydon </w:t>
      </w:r>
      <w:r>
        <w:rPr>
          <w:sz w:val="24"/>
        </w:rPr>
        <w:t>Tomos Reed (Vicar) James Lewis (Reader) Mitzi Isaacs (CPLM)</w:t>
      </w:r>
      <w:r>
        <w:rPr>
          <w:spacing w:val="80"/>
          <w:sz w:val="24"/>
        </w:rPr>
        <w:t> </w:t>
      </w:r>
      <w:r>
        <w:rPr>
          <w:sz w:val="24"/>
        </w:rPr>
        <w:t>Marie Williams (CPLM)</w:t>
      </w:r>
    </w:p>
    <w:p>
      <w:pPr>
        <w:pStyle w:val="BodyText"/>
        <w:spacing w:before="49"/>
      </w:pPr>
    </w:p>
    <w:p>
      <w:pPr>
        <w:pStyle w:val="BodyText"/>
        <w:spacing w:line="283" w:lineRule="auto" w:before="1"/>
        <w:ind w:left="432" w:right="38"/>
        <w:jc w:val="both"/>
      </w:pPr>
      <w:r>
        <w:rPr/>
        <w:t>Croydon University Hospital: </w:t>
      </w:r>
      <w:r>
        <w:rPr/>
        <w:t>Andy Dovey (Lead Chaplain)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Central Pennsylvania, The Episcopal Church</w:t>
      </w:r>
    </w:p>
    <w:p>
      <w:pPr>
        <w:spacing w:before="89"/>
        <w:ind w:left="432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E30512"/>
          <w:sz w:val="26"/>
        </w:rPr>
        <w:t>18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432" w:right="1966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Luke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Evangelist St Oswald, Norbury</w:t>
      </w:r>
    </w:p>
    <w:p>
      <w:pPr>
        <w:pStyle w:val="BodyText"/>
        <w:spacing w:line="283" w:lineRule="auto"/>
        <w:ind w:left="432"/>
      </w:pPr>
      <w:r>
        <w:rPr/>
        <w:t>Alison</w:t>
      </w:r>
      <w:r>
        <w:rPr>
          <w:spacing w:val="-10"/>
        </w:rPr>
        <w:t> </w:t>
      </w:r>
      <w:r>
        <w:rPr/>
        <w:t>Brunt</w:t>
      </w:r>
      <w:r>
        <w:rPr>
          <w:spacing w:val="-10"/>
        </w:rPr>
        <w:t> </w:t>
      </w:r>
      <w:r>
        <w:rPr/>
        <w:t>(Vicar)(Assistant</w:t>
      </w:r>
      <w:r>
        <w:rPr>
          <w:spacing w:val="-10"/>
        </w:rPr>
        <w:t> </w:t>
      </w:r>
      <w:r>
        <w:rPr/>
        <w:t>Area</w:t>
      </w:r>
      <w:r>
        <w:rPr>
          <w:spacing w:val="-10"/>
        </w:rPr>
        <w:t> </w:t>
      </w:r>
      <w:r>
        <w:rPr/>
        <w:t>Dean) Leonora Davies (Reader)</w:t>
      </w:r>
    </w:p>
    <w:p>
      <w:pPr>
        <w:pStyle w:val="BodyText"/>
        <w:spacing w:line="283" w:lineRule="auto"/>
        <w:ind w:left="432" w:right="1322"/>
      </w:pPr>
      <w:r>
        <w:rPr/>
        <w:t>Marcia</w:t>
      </w:r>
      <w:r>
        <w:rPr>
          <w:spacing w:val="-19"/>
        </w:rPr>
        <w:t> </w:t>
      </w:r>
      <w:r>
        <w:rPr/>
        <w:t>Grant-Che</w:t>
      </w:r>
      <w:r>
        <w:rPr>
          <w:spacing w:val="-18"/>
        </w:rPr>
        <w:t> </w:t>
      </w:r>
      <w:r>
        <w:rPr/>
        <w:t>(Reader) Indra Christ (CPLM)</w:t>
      </w:r>
    </w:p>
    <w:p>
      <w:pPr>
        <w:pStyle w:val="BodyText"/>
        <w:ind w:left="432"/>
      </w:pPr>
      <w:r>
        <w:rPr/>
        <w:t>Bevon West </w:t>
      </w:r>
      <w:r>
        <w:rPr>
          <w:spacing w:val="-2"/>
        </w:rPr>
        <w:t>(CPLM)</w:t>
      </w:r>
    </w:p>
    <w:p>
      <w:pPr>
        <w:pStyle w:val="BodyText"/>
        <w:spacing w:before="99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 of the Diocese of Northwestern Pennsylvania, The Episcopal Church</w:t>
      </w:r>
    </w:p>
    <w:p>
      <w:pPr>
        <w:pStyle w:val="BodyText"/>
        <w:spacing w:before="96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19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0" w:lineRule="auto" w:before="59"/>
        <w:ind w:left="432" w:right="1614" w:firstLine="0"/>
        <w:jc w:val="left"/>
        <w:rPr>
          <w:sz w:val="24"/>
        </w:rPr>
      </w:pPr>
      <w:r>
        <w:rPr>
          <w:b/>
          <w:color w:val="E30512"/>
          <w:sz w:val="26"/>
        </w:rPr>
        <w:t>18th</w:t>
      </w:r>
      <w:r>
        <w:rPr>
          <w:b/>
          <w:color w:val="E30512"/>
          <w:spacing w:val="-14"/>
          <w:sz w:val="26"/>
        </w:rPr>
        <w:t> </w:t>
      </w:r>
      <w:r>
        <w:rPr>
          <w:b/>
          <w:color w:val="E30512"/>
          <w:sz w:val="26"/>
        </w:rPr>
        <w:t>Sunday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after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Trinity St Philip, Norbury </w:t>
      </w:r>
      <w:r>
        <w:rPr>
          <w:sz w:val="24"/>
        </w:rPr>
        <w:t>Cordella Dawson (Vicar)</w:t>
      </w:r>
    </w:p>
    <w:p>
      <w:pPr>
        <w:pStyle w:val="BodyText"/>
        <w:spacing w:before="34"/>
        <w:rPr>
          <w:sz w:val="26"/>
        </w:rPr>
      </w:pPr>
    </w:p>
    <w:p>
      <w:pPr>
        <w:pStyle w:val="BodyText"/>
        <w:spacing w:line="283" w:lineRule="auto" w:before="1"/>
        <w:ind w:left="432"/>
      </w:pPr>
      <w:r>
        <w:rPr/>
        <w:t>Pray for the Bishops, priests, deacons </w:t>
      </w:r>
      <w:r>
        <w:rPr/>
        <w:t>&amp; people of The Episcopal Church</w:t>
      </w:r>
    </w:p>
    <w:p>
      <w:pPr>
        <w:pStyle w:val="BodyText"/>
        <w:spacing w:before="65"/>
      </w:pPr>
    </w:p>
    <w:p>
      <w:pPr>
        <w:spacing w:before="0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20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Stephen,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Norbury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Thornton </w:t>
      </w:r>
      <w:r>
        <w:rPr>
          <w:b/>
          <w:color w:val="E30512"/>
          <w:spacing w:val="-2"/>
          <w:sz w:val="26"/>
        </w:rPr>
        <w:t>Heath</w:t>
      </w:r>
    </w:p>
    <w:p>
      <w:pPr>
        <w:pStyle w:val="BodyText"/>
        <w:spacing w:line="283" w:lineRule="auto"/>
        <w:ind w:left="432" w:right="1966"/>
      </w:pPr>
      <w:r>
        <w:rPr/>
        <w:t>Daniel</w:t>
      </w:r>
      <w:r>
        <w:rPr>
          <w:spacing w:val="-19"/>
        </w:rPr>
        <w:t> </w:t>
      </w:r>
      <w:r>
        <w:rPr/>
        <w:t>Burton</w:t>
      </w:r>
      <w:r>
        <w:rPr>
          <w:spacing w:val="-18"/>
        </w:rPr>
        <w:t> </w:t>
      </w:r>
      <w:r>
        <w:rPr/>
        <w:t>(Vicar) Joyce Forbes (PTO) Aileen Ross (CPML)</w:t>
      </w:r>
    </w:p>
    <w:p>
      <w:pPr>
        <w:pStyle w:val="BodyText"/>
        <w:spacing w:before="46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 of the Diocese of Perth, The Anglican Church of Australia</w:t>
      </w:r>
    </w:p>
    <w:p>
      <w:pPr>
        <w:pStyle w:val="BodyText"/>
        <w:spacing w:before="66"/>
      </w:pPr>
    </w:p>
    <w:p>
      <w:pPr>
        <w:spacing w:before="1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21</w:t>
      </w:r>
      <w:r>
        <w:rPr>
          <w:b/>
          <w:color w:val="E2011B"/>
          <w:spacing w:val="-2"/>
          <w:sz w:val="26"/>
        </w:rPr>
        <w:t> October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Alban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Martyr,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South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Norwood</w:t>
      </w:r>
    </w:p>
    <w:p>
      <w:pPr>
        <w:pStyle w:val="BodyText"/>
        <w:spacing w:before="47"/>
        <w:ind w:left="432"/>
      </w:pPr>
      <w:r>
        <w:rPr/>
        <w:t>Sean Gilbert </w:t>
      </w:r>
      <w:r>
        <w:rPr>
          <w:spacing w:val="-2"/>
        </w:rPr>
        <w:t>(Vicar)</w:t>
      </w:r>
    </w:p>
    <w:p>
      <w:pPr>
        <w:pStyle w:val="BodyText"/>
        <w:spacing w:before="51"/>
        <w:ind w:left="432"/>
      </w:pPr>
      <w:r>
        <w:rPr/>
        <w:t>Joshua Pollard (Assistant </w:t>
      </w:r>
      <w:r>
        <w:rPr>
          <w:spacing w:val="-2"/>
        </w:rPr>
        <w:t>Curate)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 of the Diocese of Peru, The Anglican Church of South America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992"/>
          <w:cols w:num="2" w:equalWidth="0">
            <w:col w:w="4738" w:space="59"/>
            <w:col w:w="5129"/>
          </w:cols>
        </w:sectPr>
      </w:pPr>
    </w:p>
    <w:p>
      <w:pPr>
        <w:spacing w:before="89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22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Holy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Innocents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Mark,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South </w:t>
      </w:r>
      <w:r>
        <w:rPr>
          <w:b/>
          <w:color w:val="E30512"/>
          <w:spacing w:val="-2"/>
          <w:sz w:val="26"/>
        </w:rPr>
        <w:t>Norwood</w:t>
      </w:r>
    </w:p>
    <w:p>
      <w:pPr>
        <w:pStyle w:val="BodyText"/>
        <w:spacing w:line="269" w:lineRule="exact"/>
        <w:ind w:left="198"/>
      </w:pPr>
      <w:r>
        <w:rPr/>
        <w:t>Vacancy </w:t>
      </w:r>
      <w:r>
        <w:rPr>
          <w:spacing w:val="-2"/>
        </w:rPr>
        <w:t>(Vicar)</w:t>
      </w:r>
    </w:p>
    <w:p>
      <w:pPr>
        <w:pStyle w:val="BodyText"/>
        <w:spacing w:before="52"/>
        <w:ind w:left="198"/>
      </w:pPr>
      <w:r>
        <w:rPr/>
        <w:t>Susan Wheeler-Kiley </w:t>
      </w:r>
      <w:r>
        <w:rPr>
          <w:spacing w:val="-2"/>
        </w:rPr>
        <w:t>(PTO)</w:t>
      </w:r>
    </w:p>
    <w:p>
      <w:pPr>
        <w:pStyle w:val="BodyText"/>
        <w:spacing w:before="114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1"/>
          <w:sz w:val="26"/>
        </w:rPr>
        <w:t> </w:t>
      </w:r>
      <w:r>
        <w:rPr>
          <w:b/>
          <w:color w:val="E2011B"/>
          <w:spacing w:val="-4"/>
          <w:sz w:val="26"/>
        </w:rPr>
        <w:t>Mark</w:t>
      </w:r>
    </w:p>
    <w:p>
      <w:pPr>
        <w:pStyle w:val="BodyText"/>
        <w:spacing w:line="568" w:lineRule="auto" w:before="47"/>
        <w:ind w:left="198" w:right="1126"/>
      </w:pPr>
      <w:r>
        <w:rPr/>
        <w:t>Cicelyn</w:t>
      </w:r>
      <w:r>
        <w:rPr>
          <w:spacing w:val="-12"/>
        </w:rPr>
        <w:t> </w:t>
      </w:r>
      <w:r>
        <w:rPr/>
        <w:t>Hindes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 St Mark’s School</w:t>
      </w: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Peshawar, The Church of Pakistan (United)</w:t>
      </w:r>
    </w:p>
    <w:p>
      <w:pPr>
        <w:pStyle w:val="BodyText"/>
        <w:spacing w:before="9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23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Jude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with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Aidan,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Thornton </w:t>
      </w:r>
      <w:r>
        <w:rPr>
          <w:b/>
          <w:color w:val="E30512"/>
          <w:spacing w:val="-2"/>
          <w:sz w:val="26"/>
        </w:rPr>
        <w:t>Heath</w:t>
      </w:r>
    </w:p>
    <w:p>
      <w:pPr>
        <w:pStyle w:val="BodyText"/>
        <w:spacing w:line="269" w:lineRule="exact"/>
        <w:ind w:left="198"/>
      </w:pPr>
      <w:r>
        <w:rPr/>
        <w:t>Vacancy </w:t>
      </w:r>
      <w:r>
        <w:rPr>
          <w:spacing w:val="-2"/>
        </w:rPr>
        <w:t>(Vicar)</w:t>
      </w:r>
    </w:p>
    <w:p>
      <w:pPr>
        <w:pStyle w:val="BodyText"/>
        <w:spacing w:before="52"/>
        <w:ind w:left="198"/>
      </w:pPr>
      <w:r>
        <w:rPr/>
        <w:t>Doreen Husbands </w:t>
      </w:r>
      <w:r>
        <w:rPr>
          <w:spacing w:val="-2"/>
        </w:rPr>
        <w:t>(CPLM)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 and </w:t>
      </w:r>
      <w:r>
        <w:rPr/>
        <w:t>people of the Diocese of Peterborough</w:t>
      </w:r>
    </w:p>
    <w:p>
      <w:pPr>
        <w:pStyle w:val="BodyText"/>
        <w:spacing w:before="65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24</w:t>
      </w:r>
      <w:r>
        <w:rPr>
          <w:b/>
          <w:color w:val="E30512"/>
          <w:spacing w:val="-2"/>
          <w:sz w:val="26"/>
        </w:rPr>
        <w:t> October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Paul,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Thornton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Heath</w:t>
      </w:r>
    </w:p>
    <w:p>
      <w:pPr>
        <w:pStyle w:val="BodyText"/>
        <w:spacing w:before="47"/>
        <w:ind w:left="198"/>
      </w:pPr>
      <w:r>
        <w:rPr/>
        <w:t>Solomon Ekiyor (Priest in </w:t>
      </w:r>
      <w:r>
        <w:rPr>
          <w:spacing w:val="-2"/>
        </w:rPr>
        <w:t>Charge)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Central Philippines, The Episcopal Church in the </w:t>
      </w:r>
      <w:r>
        <w:rPr>
          <w:spacing w:val="-2"/>
        </w:rPr>
        <w:t>Philippines</w:t>
      </w:r>
    </w:p>
    <w:p>
      <w:pPr>
        <w:pStyle w:val="BodyText"/>
        <w:spacing w:before="68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25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All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Saints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with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Margaret,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Upper </w:t>
      </w:r>
      <w:r>
        <w:rPr>
          <w:b/>
          <w:color w:val="E30512"/>
          <w:spacing w:val="-2"/>
          <w:sz w:val="26"/>
        </w:rPr>
        <w:t>Norwood</w:t>
      </w:r>
    </w:p>
    <w:p>
      <w:pPr>
        <w:pStyle w:val="BodyText"/>
        <w:spacing w:before="19"/>
        <w:rPr>
          <w:b/>
          <w:sz w:val="26"/>
        </w:rPr>
      </w:pPr>
    </w:p>
    <w:p>
      <w:pPr>
        <w:pStyle w:val="BodyText"/>
        <w:spacing w:line="283" w:lineRule="auto"/>
        <w:ind w:left="198" w:right="1112"/>
      </w:pPr>
      <w:r>
        <w:rPr/>
        <w:t>Antonio Garcia Fuerte (Vicar) Jonathan Fox (Assistant </w:t>
      </w:r>
      <w:r>
        <w:rPr>
          <w:spacing w:val="-2"/>
        </w:rPr>
        <w:t>Curate)</w:t>
      </w:r>
    </w:p>
    <w:p>
      <w:pPr>
        <w:pStyle w:val="BodyText"/>
        <w:spacing w:before="54"/>
      </w:pPr>
    </w:p>
    <w:p>
      <w:pPr>
        <w:pStyle w:val="BodyText"/>
        <w:ind w:left="198"/>
      </w:pPr>
      <w:r>
        <w:rPr/>
        <w:t>All Saints CofE Primary </w:t>
      </w:r>
      <w:r>
        <w:rPr>
          <w:spacing w:val="-2"/>
        </w:rPr>
        <w:t>Croydon</w:t>
      </w:r>
    </w:p>
    <w:p>
      <w:pPr>
        <w:pStyle w:val="BodyText"/>
        <w:spacing w:line="283" w:lineRule="auto" w:before="181"/>
        <w:ind w:left="198" w:right="197"/>
        <w:jc w:val="both"/>
      </w:pPr>
      <w:r>
        <w:rPr/>
        <w:br w:type="column"/>
      </w:r>
      <w:r>
        <w:rPr/>
        <w:t>Pray for the Bishops, priests, deacons </w:t>
      </w:r>
      <w:r>
        <w:rPr/>
        <w:t>&amp; people of the Diocese of North Central </w:t>
      </w:r>
      <w:r>
        <w:rPr>
          <w:spacing w:val="-2"/>
        </w:rPr>
        <w:t>Philippines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26</w:t>
      </w:r>
      <w:r>
        <w:rPr>
          <w:b/>
          <w:color w:val="E2011B"/>
          <w:spacing w:val="-2"/>
          <w:sz w:val="26"/>
        </w:rPr>
        <w:t> October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19th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Sunday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after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2"/>
          <w:sz w:val="26"/>
        </w:rPr>
        <w:t>Trinity</w:t>
      </w:r>
    </w:p>
    <w:p>
      <w:pPr>
        <w:spacing w:line="285" w:lineRule="auto" w:before="58"/>
        <w:ind w:left="198" w:right="891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John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Evangelist,</w:t>
      </w:r>
      <w:r>
        <w:rPr>
          <w:b/>
          <w:color w:val="E2011B"/>
          <w:spacing w:val="-9"/>
          <w:sz w:val="26"/>
        </w:rPr>
        <w:t> </w:t>
      </w:r>
      <w:r>
        <w:rPr>
          <w:b/>
          <w:color w:val="E2011B"/>
          <w:sz w:val="26"/>
        </w:rPr>
        <w:t>Upper </w:t>
      </w:r>
      <w:r>
        <w:rPr>
          <w:b/>
          <w:color w:val="E2011B"/>
          <w:spacing w:val="-2"/>
          <w:sz w:val="26"/>
        </w:rPr>
        <w:t>Norwood</w:t>
      </w:r>
    </w:p>
    <w:p>
      <w:pPr>
        <w:pStyle w:val="BodyText"/>
        <w:spacing w:line="283" w:lineRule="auto"/>
        <w:ind w:left="198" w:right="2326"/>
        <w:jc w:val="both"/>
      </w:pPr>
      <w:r>
        <w:rPr/>
        <w:t>John</w:t>
      </w:r>
      <w:r>
        <w:rPr>
          <w:spacing w:val="-18"/>
        </w:rPr>
        <w:t> </w:t>
      </w:r>
      <w:r>
        <w:rPr/>
        <w:t>Pritchard</w:t>
      </w:r>
      <w:r>
        <w:rPr>
          <w:spacing w:val="-18"/>
        </w:rPr>
        <w:t> </w:t>
      </w:r>
      <w:r>
        <w:rPr/>
        <w:t>(Vicar) Tom Hurcombe (PTO) Andrew Wilson (PTO)</w:t>
      </w:r>
    </w:p>
    <w:p>
      <w:pPr>
        <w:pStyle w:val="BodyText"/>
        <w:spacing w:line="283" w:lineRule="auto"/>
        <w:ind w:left="198" w:right="1075"/>
        <w:jc w:val="both"/>
      </w:pPr>
      <w:r>
        <w:rPr/>
        <w:t>Rachel</w:t>
      </w:r>
      <w:r>
        <w:rPr>
          <w:spacing w:val="-12"/>
        </w:rPr>
        <w:t> </w:t>
      </w:r>
      <w:r>
        <w:rPr/>
        <w:t>Gledhill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Robert Barber (Reader)</w:t>
      </w:r>
    </w:p>
    <w:p>
      <w:pPr>
        <w:pStyle w:val="BodyText"/>
        <w:ind w:left="198"/>
        <w:jc w:val="both"/>
      </w:pPr>
      <w:r>
        <w:rPr/>
        <w:t>Danny Simpson </w:t>
      </w:r>
      <w:r>
        <w:rPr>
          <w:spacing w:val="-2"/>
        </w:rPr>
        <w:t>(CPLM)</w:t>
      </w:r>
    </w:p>
    <w:p>
      <w:pPr>
        <w:pStyle w:val="BodyText"/>
        <w:spacing w:before="100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The Church in </w:t>
      </w:r>
      <w:r>
        <w:rPr>
          <w:spacing w:val="-2"/>
        </w:rPr>
        <w:t>Wales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27</w:t>
      </w:r>
      <w:r>
        <w:rPr>
          <w:b/>
          <w:color w:val="E2011B"/>
          <w:spacing w:val="-2"/>
          <w:sz w:val="26"/>
        </w:rPr>
        <w:t> October</w:t>
      </w:r>
    </w:p>
    <w:p>
      <w:pPr>
        <w:spacing w:line="285" w:lineRule="auto" w:before="58"/>
        <w:ind w:left="198" w:right="891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Pray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for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Ministry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amongst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Deaf </w:t>
      </w:r>
      <w:r>
        <w:rPr>
          <w:b/>
          <w:color w:val="E2011B"/>
          <w:spacing w:val="-2"/>
          <w:sz w:val="26"/>
        </w:rPr>
        <w:t>People</w:t>
      </w:r>
    </w:p>
    <w:p>
      <w:pPr>
        <w:pStyle w:val="BodyText"/>
        <w:spacing w:line="283" w:lineRule="auto"/>
        <w:ind w:left="198"/>
      </w:pPr>
      <w:r>
        <w:rPr/>
        <w:t>Penelope</w:t>
      </w:r>
      <w:r>
        <w:rPr>
          <w:spacing w:val="-5"/>
        </w:rPr>
        <w:t> </w:t>
      </w:r>
      <w:r>
        <w:rPr/>
        <w:t>Beschizza</w:t>
      </w:r>
      <w:r>
        <w:rPr>
          <w:spacing w:val="-5"/>
        </w:rPr>
        <w:t> </w:t>
      </w:r>
      <w:r>
        <w:rPr/>
        <w:t>(Diocesan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for Sign Church)</w:t>
      </w:r>
    </w:p>
    <w:p>
      <w:pPr>
        <w:pStyle w:val="BodyText"/>
        <w:spacing w:before="44"/>
      </w:pPr>
    </w:p>
    <w:p>
      <w:pPr>
        <w:pStyle w:val="BodyText"/>
        <w:spacing w:line="283" w:lineRule="auto" w:before="1"/>
        <w:ind w:left="198" w:right="197"/>
        <w:jc w:val="both"/>
      </w:pPr>
      <w:r>
        <w:rPr/>
        <w:t>Pray for the Bishops, priests, deacons </w:t>
      </w:r>
      <w:r>
        <w:rPr/>
        <w:t>&amp; people of the Diocese of Northern Philippines, The Episcopal Church in the </w:t>
      </w:r>
      <w:r>
        <w:rPr>
          <w:spacing w:val="-2"/>
        </w:rPr>
        <w:t>Philippines</w:t>
      </w:r>
    </w:p>
    <w:p>
      <w:pPr>
        <w:pStyle w:val="BodyText"/>
        <w:spacing w:before="67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28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9"/>
        <w:ind w:left="198" w:right="1155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Simon and Jude Apostles Pray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for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Ministry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in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Prisons</w:t>
      </w:r>
    </w:p>
    <w:p>
      <w:pPr>
        <w:pStyle w:val="BodyText"/>
        <w:spacing w:line="283" w:lineRule="auto"/>
        <w:ind w:left="198"/>
      </w:pPr>
      <w:r>
        <w:rPr/>
        <w:t>Tim</w:t>
      </w:r>
      <w:r>
        <w:rPr>
          <w:spacing w:val="40"/>
        </w:rPr>
        <w:t> </w:t>
      </w:r>
      <w:r>
        <w:rPr/>
        <w:t>Bryan</w:t>
      </w:r>
      <w:r>
        <w:rPr>
          <w:spacing w:val="40"/>
        </w:rPr>
        <w:t> </w:t>
      </w:r>
      <w:r>
        <w:rPr/>
        <w:t>(Bishop’s</w:t>
      </w:r>
      <w:r>
        <w:rPr>
          <w:spacing w:val="40"/>
        </w:rPr>
        <w:t> </w:t>
      </w:r>
      <w:r>
        <w:rPr/>
        <w:t>Adviser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Prison </w:t>
      </w:r>
      <w:r>
        <w:rPr>
          <w:spacing w:val="-2"/>
        </w:rPr>
        <w:t>Chaplaincy)</w:t>
      </w:r>
    </w:p>
    <w:p>
      <w:pPr>
        <w:pStyle w:val="BodyText"/>
        <w:spacing w:before="44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Southern Philippines, The Episcopal Church in the </w:t>
      </w:r>
      <w:r>
        <w:rPr>
          <w:spacing w:val="-2"/>
        </w:rPr>
        <w:t>Philippines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992"/>
          <w:cols w:num="2" w:equalWidth="0">
            <w:col w:w="4738" w:space="292"/>
            <w:col w:w="4896"/>
          </w:cols>
        </w:sectPr>
      </w:pPr>
    </w:p>
    <w:p>
      <w:pPr>
        <w:spacing w:before="75"/>
        <w:ind w:left="31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29</w:t>
      </w:r>
      <w:r>
        <w:rPr>
          <w:b/>
          <w:color w:val="E2011B"/>
          <w:spacing w:val="-2"/>
          <w:sz w:val="26"/>
        </w:rPr>
        <w:t> October</w:t>
      </w:r>
    </w:p>
    <w:p>
      <w:pPr>
        <w:tabs>
          <w:tab w:pos="1128" w:val="left" w:leader="none"/>
          <w:tab w:pos="1757" w:val="left" w:leader="none"/>
          <w:tab w:pos="2438" w:val="left" w:leader="none"/>
          <w:tab w:pos="3675" w:val="left" w:leader="none"/>
          <w:tab w:pos="4673" w:val="left" w:leader="none"/>
        </w:tabs>
        <w:spacing w:line="285" w:lineRule="auto" w:before="58"/>
        <w:ind w:left="312" w:right="38" w:firstLine="0"/>
        <w:jc w:val="left"/>
        <w:rPr>
          <w:b/>
          <w:sz w:val="26"/>
        </w:rPr>
      </w:pPr>
      <w:r>
        <w:rPr>
          <w:b/>
          <w:color w:val="E2011B"/>
          <w:spacing w:val="-4"/>
          <w:sz w:val="26"/>
        </w:rPr>
        <w:t>Pray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4"/>
          <w:sz w:val="26"/>
        </w:rPr>
        <w:t>for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4"/>
          <w:sz w:val="26"/>
        </w:rPr>
        <w:t>the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Justice,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Peace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10"/>
          <w:sz w:val="26"/>
        </w:rPr>
        <w:t>&amp; </w:t>
      </w:r>
      <w:r>
        <w:rPr>
          <w:b/>
          <w:color w:val="E2011B"/>
          <w:sz w:val="26"/>
        </w:rPr>
        <w:t>Integrity of Creation Team</w:t>
      </w:r>
    </w:p>
    <w:p>
      <w:pPr>
        <w:pStyle w:val="BodyText"/>
        <w:spacing w:line="269" w:lineRule="exact"/>
        <w:ind w:left="312"/>
      </w:pPr>
      <w:r>
        <w:rPr/>
        <w:t>Natalie Walters (Head of </w:t>
      </w:r>
      <w:r>
        <w:rPr>
          <w:spacing w:val="-2"/>
        </w:rPr>
        <w:t>JPIC)</w:t>
      </w:r>
    </w:p>
    <w:p>
      <w:pPr>
        <w:pStyle w:val="BodyText"/>
        <w:spacing w:line="283" w:lineRule="auto" w:before="52"/>
        <w:ind w:left="312"/>
      </w:pPr>
      <w:r>
        <w:rPr/>
        <w:t>Magdalena Staron (Mission and JPIC </w:t>
      </w:r>
      <w:r>
        <w:rPr/>
        <w:t>Team </w:t>
      </w:r>
      <w:r>
        <w:rPr>
          <w:spacing w:val="-2"/>
        </w:rPr>
        <w:t>Administrator)</w:t>
      </w:r>
    </w:p>
    <w:p>
      <w:pPr>
        <w:pStyle w:val="BodyText"/>
        <w:tabs>
          <w:tab w:pos="1229" w:val="left" w:leader="none"/>
          <w:tab w:pos="2256" w:val="left" w:leader="none"/>
          <w:tab w:pos="3501" w:val="left" w:leader="none"/>
        </w:tabs>
        <w:spacing w:line="283" w:lineRule="auto" w:before="2"/>
        <w:ind w:left="312" w:right="38"/>
      </w:pPr>
      <w:r>
        <w:rPr/>
        <w:t>Jonathan</w:t>
      </w:r>
      <w:r>
        <w:rPr>
          <w:spacing w:val="40"/>
        </w:rPr>
        <w:t> </w:t>
      </w:r>
      <w:r>
        <w:rPr/>
        <w:t>Macy,</w:t>
      </w:r>
      <w:r>
        <w:rPr>
          <w:spacing w:val="40"/>
        </w:rPr>
        <w:t> </w:t>
      </w:r>
      <w:r>
        <w:rPr/>
        <w:t>Beth</w:t>
      </w:r>
      <w:r>
        <w:rPr>
          <w:spacing w:val="40"/>
        </w:rPr>
        <w:t> </w:t>
      </w:r>
      <w:r>
        <w:rPr/>
        <w:t>Lewis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Cécile Schnyder</w:t>
      </w:r>
      <w:r>
        <w:rPr>
          <w:spacing w:val="40"/>
        </w:rPr>
        <w:t> </w:t>
      </w:r>
      <w:r>
        <w:rPr/>
        <w:t>(Diocesan Disability Advisers) </w:t>
      </w:r>
      <w:r>
        <w:rPr>
          <w:spacing w:val="-2"/>
        </w:rPr>
        <w:t>Sophie</w:t>
      </w:r>
      <w:r>
        <w:rPr/>
        <w:tab/>
      </w:r>
      <w:r>
        <w:rPr>
          <w:spacing w:val="-2"/>
        </w:rPr>
        <w:t>Roberts</w:t>
      </w:r>
      <w:r>
        <w:rPr/>
        <w:tab/>
      </w:r>
      <w:r>
        <w:rPr>
          <w:spacing w:val="-2"/>
        </w:rPr>
        <w:t>(Diocesan</w:t>
      </w:r>
      <w:r>
        <w:rPr/>
        <w:tab/>
      </w:r>
      <w:r>
        <w:rPr>
          <w:spacing w:val="-2"/>
        </w:rPr>
        <w:t>Environment Officer)</w:t>
      </w:r>
    </w:p>
    <w:p>
      <w:pPr>
        <w:pStyle w:val="BodyText"/>
        <w:spacing w:before="6"/>
        <w:ind w:left="312"/>
      </w:pPr>
      <w:r>
        <w:rPr/>
        <w:t>Joanna Cox (Chair of </w:t>
      </w:r>
      <w:r>
        <w:rPr>
          <w:spacing w:val="-2"/>
        </w:rPr>
        <w:t>SAGE)</w:t>
      </w:r>
    </w:p>
    <w:p>
      <w:pPr>
        <w:pStyle w:val="BodyText"/>
        <w:spacing w:line="283" w:lineRule="auto" w:before="51"/>
        <w:ind w:left="312"/>
      </w:pPr>
      <w:r>
        <w:rPr/>
        <w:t>Chris</w:t>
      </w:r>
      <w:r>
        <w:rPr>
          <w:spacing w:val="40"/>
        </w:rPr>
        <w:t> </w:t>
      </w:r>
      <w:r>
        <w:rPr/>
        <w:t>Elliott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Jennifer</w:t>
      </w:r>
      <w:r>
        <w:rPr>
          <w:spacing w:val="40"/>
        </w:rPr>
        <w:t> </w:t>
      </w:r>
      <w:r>
        <w:rPr/>
        <w:t>Hyde</w:t>
      </w:r>
      <w:r>
        <w:rPr>
          <w:spacing w:val="40"/>
        </w:rPr>
        <w:t> </w:t>
      </w:r>
      <w:r>
        <w:rPr/>
        <w:t>(Modern Day Slavery Advisers)</w:t>
      </w:r>
    </w:p>
    <w:p>
      <w:pPr>
        <w:pStyle w:val="BodyText"/>
        <w:spacing w:line="283" w:lineRule="auto" w:before="3"/>
        <w:ind w:left="312"/>
      </w:pPr>
      <w:r>
        <w:rPr/>
        <w:t>Jason</w:t>
      </w:r>
      <w:r>
        <w:rPr>
          <w:spacing w:val="80"/>
        </w:rPr>
        <w:t> </w:t>
      </w:r>
      <w:r>
        <w:rPr/>
        <w:t>O’Shea</w:t>
      </w:r>
      <w:r>
        <w:rPr>
          <w:spacing w:val="80"/>
        </w:rPr>
        <w:t> </w:t>
      </w:r>
      <w:r>
        <w:rPr/>
        <w:t>(Serious</w:t>
      </w:r>
      <w:r>
        <w:rPr>
          <w:spacing w:val="80"/>
        </w:rPr>
        <w:t> </w:t>
      </w:r>
      <w:r>
        <w:rPr/>
        <w:t>Youth</w:t>
      </w:r>
      <w:r>
        <w:rPr>
          <w:spacing w:val="80"/>
        </w:rPr>
        <w:t> </w:t>
      </w:r>
      <w:r>
        <w:rPr/>
        <w:t>Violence Engagement Officer)</w:t>
      </w:r>
    </w:p>
    <w:p>
      <w:pPr>
        <w:pStyle w:val="BodyText"/>
        <w:spacing w:line="283" w:lineRule="auto" w:before="2"/>
        <w:ind w:left="312"/>
      </w:pPr>
      <w:r>
        <w:rPr/>
        <w:t>Nicole</w:t>
      </w:r>
      <w:r>
        <w:rPr>
          <w:spacing w:val="40"/>
        </w:rPr>
        <w:t> </w:t>
      </w:r>
      <w:r>
        <w:rPr/>
        <w:t>McKeever</w:t>
      </w:r>
      <w:r>
        <w:rPr>
          <w:spacing w:val="40"/>
        </w:rPr>
        <w:t> </w:t>
      </w:r>
      <w:r>
        <w:rPr/>
        <w:t>(Development</w:t>
      </w:r>
      <w:r>
        <w:rPr>
          <w:spacing w:val="40"/>
        </w:rPr>
        <w:t> </w:t>
      </w:r>
      <w:r>
        <w:rPr/>
        <w:t>Officer</w:t>
      </w:r>
      <w:r>
        <w:rPr>
          <w:spacing w:val="40"/>
        </w:rPr>
        <w:t> </w:t>
      </w:r>
      <w:r>
        <w:rPr/>
        <w:t>– Social Action)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312" w:right="38"/>
        <w:jc w:val="both"/>
      </w:pPr>
      <w:r>
        <w:rPr/>
        <w:t>Pray for the Bishops, priests, deacons </w:t>
      </w:r>
      <w:r>
        <w:rPr/>
        <w:t>&amp; people of the Diocese of Phulbani, The Church of North India (United)</w:t>
      </w:r>
    </w:p>
    <w:p>
      <w:pPr>
        <w:pStyle w:val="BodyText"/>
        <w:spacing w:before="67"/>
      </w:pPr>
    </w:p>
    <w:p>
      <w:pPr>
        <w:spacing w:before="0"/>
        <w:ind w:left="312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30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8"/>
        <w:ind w:left="312" w:right="38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the silent majority ever seeking peace in an unruly world</w:t>
      </w:r>
    </w:p>
    <w:p>
      <w:pPr>
        <w:pStyle w:val="BodyText"/>
        <w:spacing w:before="19"/>
        <w:rPr>
          <w:b/>
          <w:sz w:val="26"/>
        </w:rPr>
      </w:pPr>
    </w:p>
    <w:p>
      <w:pPr>
        <w:pStyle w:val="BodyText"/>
        <w:spacing w:line="283" w:lineRule="auto"/>
        <w:ind w:left="312" w:right="38"/>
        <w:jc w:val="both"/>
      </w:pPr>
      <w:r>
        <w:rPr/>
        <w:t>Pray for the Bishops, priests, deacons </w:t>
      </w:r>
      <w:r>
        <w:rPr/>
        <w:t>&amp; people of the Diocese of Pittsburgh, The Episcopal Church</w:t>
      </w:r>
    </w:p>
    <w:p>
      <w:pPr>
        <w:pStyle w:val="BodyText"/>
        <w:spacing w:before="66"/>
      </w:pPr>
    </w:p>
    <w:p>
      <w:pPr>
        <w:spacing w:before="0"/>
        <w:ind w:left="312" w:right="0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31</w:t>
      </w:r>
      <w:r>
        <w:rPr>
          <w:b/>
          <w:color w:val="E30512"/>
          <w:spacing w:val="-2"/>
          <w:sz w:val="26"/>
        </w:rPr>
        <w:t> October</w:t>
      </w:r>
    </w:p>
    <w:p>
      <w:pPr>
        <w:spacing w:line="285" w:lineRule="auto" w:before="59"/>
        <w:ind w:left="312" w:right="38" w:firstLine="0"/>
        <w:jc w:val="both"/>
        <w:rPr>
          <w:b/>
          <w:sz w:val="26"/>
        </w:rPr>
      </w:pPr>
      <w:r>
        <w:rPr>
          <w:b/>
          <w:color w:val="E30512"/>
          <w:sz w:val="26"/>
        </w:rPr>
        <w:t>Pray for all who have been recently or are preparing to be baptised or </w:t>
      </w:r>
      <w:r>
        <w:rPr>
          <w:b/>
          <w:color w:val="E30512"/>
          <w:spacing w:val="-2"/>
          <w:sz w:val="26"/>
        </w:rPr>
        <w:t>confirmed</w:t>
      </w:r>
    </w:p>
    <w:p>
      <w:pPr>
        <w:pStyle w:val="BodyText"/>
        <w:spacing w:before="19"/>
        <w:rPr>
          <w:b/>
          <w:sz w:val="26"/>
        </w:rPr>
      </w:pPr>
    </w:p>
    <w:p>
      <w:pPr>
        <w:pStyle w:val="BodyText"/>
        <w:spacing w:line="283" w:lineRule="auto"/>
        <w:ind w:left="312" w:right="38"/>
        <w:jc w:val="both"/>
      </w:pPr>
      <w:r>
        <w:rPr/>
        <w:t>Pray for the Bishops, priests, deacons </w:t>
      </w:r>
      <w:r>
        <w:rPr/>
        <w:t>&amp; people of the Diocese of Polynesia, The Anglican Church in Aotearoa, New Zealand and Polynesia</w:t>
      </w:r>
    </w:p>
    <w:p>
      <w:pPr>
        <w:spacing w:line="240" w:lineRule="auto" w:before="11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1182" w:right="0" w:firstLine="0"/>
        <w:jc w:val="left"/>
        <w:rPr>
          <w:b/>
          <w:sz w:val="20"/>
        </w:rPr>
      </w:pPr>
      <w:r>
        <w:rPr>
          <w:b/>
          <w:color w:val="E2011B"/>
          <w:sz w:val="20"/>
        </w:rPr>
        <w:t>Notes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on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the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Prayer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pacing w:val="-2"/>
          <w:sz w:val="20"/>
        </w:rPr>
        <w:t>Calendar</w:t>
      </w:r>
    </w:p>
    <w:p>
      <w:pPr>
        <w:pStyle w:val="BodyText"/>
        <w:spacing w:before="76"/>
        <w:rPr>
          <w:b/>
          <w:sz w:val="20"/>
        </w:rPr>
      </w:pPr>
    </w:p>
    <w:p>
      <w:pPr>
        <w:spacing w:line="278" w:lineRule="auto" w:before="0"/>
        <w:ind w:left="312" w:right="80" w:firstLine="0"/>
        <w:jc w:val="both"/>
        <w:rPr>
          <w:sz w:val="20"/>
        </w:rPr>
      </w:pPr>
      <w:r>
        <w:rPr>
          <w:sz w:val="20"/>
        </w:rPr>
        <w:t>We do our best to make sure that all the information in this Prayer Calendar is accurate - however, we sometimes make mistakes, and we’re really sorry for that.</w:t>
      </w:r>
    </w:p>
    <w:p>
      <w:pPr>
        <w:pStyle w:val="BodyText"/>
        <w:spacing w:before="41"/>
        <w:rPr>
          <w:sz w:val="20"/>
        </w:rPr>
      </w:pPr>
    </w:p>
    <w:p>
      <w:pPr>
        <w:spacing w:line="278" w:lineRule="auto" w:before="0"/>
        <w:ind w:left="312" w:right="80" w:firstLine="0"/>
        <w:jc w:val="both"/>
        <w:rPr>
          <w:sz w:val="20"/>
        </w:rPr>
      </w:pPr>
      <w:r>
        <w:rPr>
          <w:sz w:val="20"/>
        </w:rPr>
        <w:t>General comments and enquiries about entries should be addressed to Penny Lochead via </w:t>
      </w:r>
      <w:hyperlink r:id="rId10">
        <w:r>
          <w:rPr>
            <w:color w:val="E2011B"/>
            <w:spacing w:val="-2"/>
            <w:sz w:val="20"/>
            <w:u w:val="single" w:color="E2011B"/>
          </w:rPr>
          <w:t>pl@southwark.anglican.org</w:t>
        </w:r>
      </w:hyperlink>
    </w:p>
    <w:p>
      <w:pPr>
        <w:pStyle w:val="BodyText"/>
        <w:spacing w:before="40"/>
        <w:rPr>
          <w:sz w:val="20"/>
        </w:rPr>
      </w:pPr>
    </w:p>
    <w:p>
      <w:pPr>
        <w:spacing w:line="278" w:lineRule="auto" w:before="0"/>
        <w:ind w:left="312" w:right="0" w:firstLine="0"/>
        <w:jc w:val="left"/>
        <w:rPr>
          <w:sz w:val="20"/>
        </w:rPr>
      </w:pPr>
      <w:r>
        <w:rPr>
          <w:sz w:val="20"/>
        </w:rPr>
        <w:t>For questions about the design of the Calendar, please email the Communications Team via </w:t>
      </w:r>
      <w:hyperlink r:id="rId11">
        <w:r>
          <w:rPr>
            <w:color w:val="E2011B"/>
            <w:spacing w:val="-2"/>
            <w:sz w:val="20"/>
            <w:u w:val="single" w:color="E2011B"/>
          </w:rPr>
          <w:t>communications@southwark.anglican.org</w:t>
        </w:r>
      </w:hyperlink>
    </w:p>
    <w:p>
      <w:pPr>
        <w:spacing w:after="0" w:line="278" w:lineRule="auto"/>
        <w:jc w:val="left"/>
        <w:rPr>
          <w:sz w:val="20"/>
        </w:rPr>
        <w:sectPr>
          <w:footerReference w:type="default" r:id="rId9"/>
          <w:pgSz w:w="11910" w:h="16850"/>
          <w:pgMar w:header="0" w:footer="835" w:top="760" w:bottom="1020" w:left="992" w:right="992"/>
          <w:cols w:num="2" w:equalWidth="0">
            <w:col w:w="4898" w:space="135"/>
            <w:col w:w="48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9" w:after="1"/>
        <w:rPr>
          <w:sz w:val="20"/>
        </w:rPr>
      </w:pPr>
    </w:p>
    <w:p>
      <w:pPr>
        <w:pStyle w:val="BodyText"/>
        <w:spacing w:line="60" w:lineRule="exact"/>
        <w:ind w:left="548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2348230" cy="3873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348230" cy="38735"/>
                          <a:chExt cx="2348230" cy="387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34823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8230" h="38735">
                                <a:moveTo>
                                  <a:pt x="2328368" y="38709"/>
                                </a:moveTo>
                                <a:lnTo>
                                  <a:pt x="19354" y="38709"/>
                                </a:lnTo>
                                <a:lnTo>
                                  <a:pt x="11822" y="37188"/>
                                </a:lnTo>
                                <a:lnTo>
                                  <a:pt x="5669" y="33040"/>
                                </a:lnTo>
                                <a:lnTo>
                                  <a:pt x="1521" y="26887"/>
                                </a:lnTo>
                                <a:lnTo>
                                  <a:pt x="0" y="19354"/>
                                </a:lnTo>
                                <a:lnTo>
                                  <a:pt x="1521" y="11822"/>
                                </a:lnTo>
                                <a:lnTo>
                                  <a:pt x="5669" y="5669"/>
                                </a:lnTo>
                                <a:lnTo>
                                  <a:pt x="11822" y="1521"/>
                                </a:lnTo>
                                <a:lnTo>
                                  <a:pt x="19354" y="0"/>
                                </a:lnTo>
                                <a:lnTo>
                                  <a:pt x="2328364" y="0"/>
                                </a:lnTo>
                                <a:lnTo>
                                  <a:pt x="2335899" y="1521"/>
                                </a:lnTo>
                                <a:lnTo>
                                  <a:pt x="2342052" y="5669"/>
                                </a:lnTo>
                                <a:lnTo>
                                  <a:pt x="2346201" y="11822"/>
                                </a:lnTo>
                                <a:lnTo>
                                  <a:pt x="2347723" y="19354"/>
                                </a:lnTo>
                                <a:lnTo>
                                  <a:pt x="2346201" y="26887"/>
                                </a:lnTo>
                                <a:lnTo>
                                  <a:pt x="2342053" y="33040"/>
                                </a:lnTo>
                                <a:lnTo>
                                  <a:pt x="2335900" y="37188"/>
                                </a:lnTo>
                                <a:lnTo>
                                  <a:pt x="2328368" y="38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4.9pt;height:3.05pt;mso-position-horizontal-relative:char;mso-position-vertical-relative:line" id="docshapegroup9" coordorigin="0,0" coordsize="3698,61">
                <v:shape style="position:absolute;left:0;top:0;width:3698;height:61" id="docshape10" coordorigin="0,0" coordsize="3698,61" path="m3667,61l30,61,19,59,9,52,2,42,0,30,2,19,9,9,19,2,30,0,3667,0,3679,2,3688,9,3695,19,3697,30,3695,42,3688,52,3679,59,3667,61xe" filled="true" fillcolor="#e2011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6"/>
        </w:rPr>
      </w:r>
    </w:p>
    <w:sectPr>
      <w:type w:val="continuous"/>
      <w:pgSz w:w="11910" w:h="16850"/>
      <w:pgMar w:header="0" w:footer="835" w:top="620" w:bottom="10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3731407</wp:posOffset>
              </wp:positionH>
              <wp:positionV relativeFrom="page">
                <wp:posOffset>10026756</wp:posOffset>
              </wp:positionV>
              <wp:extent cx="100330" cy="173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03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811584pt;margin-top:789.508423pt;width:7.9pt;height:13.65pt;mso-position-horizontal-relative:page;mso-position-vertical-relative:page;z-index:-1589657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331720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3172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October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83.6pt;height:13.65pt;mso-position-horizontal-relative:page;mso-position-vertical-relative:page;z-index:-15896064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October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3706007</wp:posOffset>
              </wp:positionH>
              <wp:positionV relativeFrom="page">
                <wp:posOffset>10026756</wp:posOffset>
              </wp:positionV>
              <wp:extent cx="163830" cy="1733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38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11584pt;margin-top:789.508423pt;width:12.9pt;height:13.65pt;mso-position-horizontal-relative:page;mso-position-vertical-relative:page;z-index:-15895552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331720" cy="1733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3172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October</w:t>
                          </w:r>
                          <w:r>
                            <w:rPr>
                              <w:i/>
                              <w:color w:val="E2011B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83.6pt;height:13.65pt;mso-position-horizontal-relative:page;mso-position-vertical-relative:page;z-index:-15895040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October</w:t>
                    </w:r>
                    <w:r>
                      <w:rPr>
                        <w:i/>
                        <w:color w:val="E2011B"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290" w:right="1222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9"/>
      <w:ind w:left="345" w:right="346"/>
      <w:jc w:val="center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mailto:pl@southwark.anglican.org" TargetMode="External"/><Relationship Id="rId11" Type="http://schemas.openxmlformats.org/officeDocument/2006/relationships/hyperlink" Target="mailto:communications@southwark.anglican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Callanan</dc:creator>
  <cp:keywords>DAG0cxcC2QU,BAFh80bDPiA,0</cp:keywords>
  <dc:title>Prayer Calendar October 25</dc:title>
  <dcterms:created xsi:type="dcterms:W3CDTF">2025-09-30T15:36:00Z</dcterms:created>
  <dcterms:modified xsi:type="dcterms:W3CDTF">2025-09-30T15:36:00Z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2025-09-30T00:00:00Z</vt:filetime>
  </property>
  <property fmtid="{D5CDD505-2E9C-101B-9397-08002B2CF9AE}" pid="5" name="Producer">
    <vt:lpwstr>Canva</vt:lpwstr>
  </property>
</Properties>
</file>