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948BF" w14:textId="77777777" w:rsidR="00001D3D" w:rsidRPr="00001D3D" w:rsidRDefault="00001D3D" w:rsidP="00001D3D">
      <w:pPr>
        <w:spacing w:after="160" w:line="259" w:lineRule="auto"/>
        <w:jc w:val="right"/>
        <w:rPr>
          <w:rFonts w:eastAsia="Calibri" w:cs="Arial"/>
        </w:rPr>
      </w:pPr>
    </w:p>
    <w:p w14:paraId="1D4888F4" w14:textId="77777777" w:rsidR="00001D3D" w:rsidRPr="00001D3D" w:rsidRDefault="00001D3D" w:rsidP="00001D3D">
      <w:pPr>
        <w:spacing w:after="160" w:line="259" w:lineRule="auto"/>
        <w:jc w:val="center"/>
        <w:rPr>
          <w:rFonts w:eastAsia="Calibri" w:cs="Arial"/>
          <w:sz w:val="28"/>
          <w:szCs w:val="28"/>
        </w:rPr>
      </w:pPr>
      <w:r w:rsidRPr="00001D3D">
        <w:rPr>
          <w:rFonts w:eastAsia="Calibri" w:cs="Arial"/>
          <w:sz w:val="28"/>
          <w:szCs w:val="28"/>
        </w:rPr>
        <w:t>SOUTHWARK DIOCESAN SYNOD</w:t>
      </w:r>
    </w:p>
    <w:p w14:paraId="4E0AF0D6" w14:textId="73C611B9" w:rsidR="00001D3D" w:rsidRPr="00001D3D" w:rsidRDefault="00001D3D" w:rsidP="00001D3D">
      <w:pPr>
        <w:spacing w:after="160" w:line="259" w:lineRule="auto"/>
        <w:jc w:val="center"/>
        <w:rPr>
          <w:rFonts w:eastAsia="Calibri" w:cs="Arial"/>
          <w:sz w:val="24"/>
          <w:szCs w:val="24"/>
        </w:rPr>
      </w:pPr>
      <w:r w:rsidRPr="00001D3D">
        <w:rPr>
          <w:rFonts w:eastAsia="Calibri" w:cs="Arial"/>
          <w:sz w:val="28"/>
          <w:szCs w:val="28"/>
        </w:rPr>
        <w:t xml:space="preserve">ELECTION </w:t>
      </w:r>
      <w:r>
        <w:rPr>
          <w:rFonts w:eastAsia="Calibri" w:cs="Arial"/>
          <w:sz w:val="28"/>
          <w:szCs w:val="28"/>
        </w:rPr>
        <w:t>TO THE BOARD OF EDUCATION</w:t>
      </w:r>
      <w:r w:rsidRPr="00001D3D">
        <w:rPr>
          <w:rFonts w:ascii="Calibri" w:eastAsia="Calibri" w:hAnsi="Calibri" w:cs="Arial"/>
        </w:rPr>
        <w:br/>
      </w:r>
      <w:r w:rsidRPr="00001D3D">
        <w:rPr>
          <w:rFonts w:eastAsia="Calibri" w:cs="Arial"/>
          <w:sz w:val="24"/>
          <w:szCs w:val="24"/>
        </w:rPr>
        <w:t>2024-2027</w:t>
      </w:r>
    </w:p>
    <w:p w14:paraId="14C6300B" w14:textId="77777777" w:rsidR="00001D3D" w:rsidRDefault="00001D3D" w:rsidP="00001D3D">
      <w:pPr>
        <w:spacing w:after="160" w:line="259" w:lineRule="auto"/>
        <w:jc w:val="center"/>
        <w:rPr>
          <w:rFonts w:eastAsia="Calibri" w:cs="Arial"/>
          <w:sz w:val="36"/>
          <w:szCs w:val="36"/>
        </w:rPr>
      </w:pPr>
      <w:r w:rsidRPr="00001D3D">
        <w:rPr>
          <w:rFonts w:eastAsia="Calibri" w:cs="Arial"/>
          <w:sz w:val="36"/>
          <w:szCs w:val="36"/>
        </w:rPr>
        <w:t>NOMINATION FORM</w:t>
      </w:r>
    </w:p>
    <w:p w14:paraId="4DB7CA13" w14:textId="11975CA7" w:rsidR="004F77DA" w:rsidRPr="001C0623" w:rsidRDefault="002A740B" w:rsidP="00BC2367">
      <w:pPr>
        <w:spacing w:after="160" w:line="259" w:lineRule="auto"/>
        <w:rPr>
          <w:rFonts w:eastAsia="Calibri" w:cs="Arial"/>
        </w:rPr>
      </w:pPr>
      <w:r w:rsidRPr="001C0623">
        <w:rPr>
          <w:rFonts w:eastAsia="Calibri" w:cs="Arial"/>
        </w:rPr>
        <w:t>Nominations are open to clergy</w:t>
      </w:r>
      <w:r w:rsidR="4E172636" w:rsidRPr="5D058282">
        <w:rPr>
          <w:rFonts w:eastAsia="Calibri" w:cs="Arial"/>
        </w:rPr>
        <w:t>, and laity</w:t>
      </w:r>
      <w:r w:rsidRPr="001C0623">
        <w:rPr>
          <w:rFonts w:eastAsia="Calibri" w:cs="Arial"/>
        </w:rPr>
        <w:t xml:space="preserve"> who are on the electoral </w:t>
      </w:r>
      <w:r w:rsidR="4E172636" w:rsidRPr="5D058282">
        <w:rPr>
          <w:rFonts w:eastAsia="Calibri" w:cs="Arial"/>
        </w:rPr>
        <w:t>role,</w:t>
      </w:r>
      <w:r w:rsidR="003C068A" w:rsidRPr="001C0623">
        <w:rPr>
          <w:rFonts w:eastAsia="Calibri" w:cs="Arial"/>
        </w:rPr>
        <w:t xml:space="preserve"> across the Diocese. Unlike previous elections there is no longer a differentiation between the types of membership. </w:t>
      </w:r>
      <w:r w:rsidR="001A6445">
        <w:rPr>
          <w:rFonts w:eastAsia="Calibri" w:cs="Arial"/>
        </w:rPr>
        <w:t xml:space="preserve">The SDBE Articles of Association require there to be two elected members from each </w:t>
      </w:r>
      <w:r w:rsidR="3BDB130D" w:rsidRPr="5D058282">
        <w:rPr>
          <w:rFonts w:eastAsia="Calibri" w:cs="Arial"/>
        </w:rPr>
        <w:t>A</w:t>
      </w:r>
      <w:r w:rsidR="2FD6089F" w:rsidRPr="5D058282">
        <w:rPr>
          <w:rFonts w:eastAsia="Calibri" w:cs="Arial"/>
        </w:rPr>
        <w:t>rea</w:t>
      </w:r>
      <w:r w:rsidR="001A6445">
        <w:rPr>
          <w:rFonts w:eastAsia="Calibri" w:cs="Arial"/>
        </w:rPr>
        <w:t>, with three “free” positions</w:t>
      </w:r>
      <w:r w:rsidR="0034209D">
        <w:rPr>
          <w:rFonts w:eastAsia="Calibri" w:cs="Arial"/>
        </w:rPr>
        <w:t xml:space="preserve"> that can be filled </w:t>
      </w:r>
      <w:r w:rsidR="00700E38">
        <w:rPr>
          <w:rFonts w:eastAsia="Calibri" w:cs="Arial"/>
        </w:rPr>
        <w:t xml:space="preserve">by members from any </w:t>
      </w:r>
      <w:r w:rsidR="543EC982" w:rsidRPr="5D058282">
        <w:rPr>
          <w:rFonts w:eastAsia="Calibri" w:cs="Arial"/>
        </w:rPr>
        <w:t>Area</w:t>
      </w:r>
      <w:r w:rsidR="00700E38">
        <w:rPr>
          <w:rFonts w:eastAsia="Calibri" w:cs="Arial"/>
        </w:rPr>
        <w:t>.</w:t>
      </w:r>
      <w:r w:rsidR="004A037A" w:rsidRPr="001C0623">
        <w:rPr>
          <w:rFonts w:eastAsia="Calibri" w:cs="Arial"/>
        </w:rPr>
        <w:t xml:space="preserve"> </w:t>
      </w:r>
    </w:p>
    <w:p w14:paraId="1176B6A9" w14:textId="2B99FE26" w:rsidR="004A037A" w:rsidRPr="00001D3D" w:rsidRDefault="004A037A" w:rsidP="00BC2367">
      <w:pPr>
        <w:spacing w:after="160" w:line="259" w:lineRule="auto"/>
        <w:rPr>
          <w:rFonts w:eastAsia="Calibri" w:cs="Arial"/>
          <w:b/>
          <w:bCs/>
          <w:sz w:val="24"/>
          <w:szCs w:val="24"/>
        </w:rPr>
      </w:pPr>
      <w:r w:rsidRPr="004F77DA">
        <w:rPr>
          <w:rFonts w:eastAsia="Calibri" w:cs="Arial"/>
          <w:b/>
          <w:bCs/>
          <w:sz w:val="24"/>
          <w:szCs w:val="24"/>
        </w:rPr>
        <w:t>Nominations</w:t>
      </w:r>
      <w:r w:rsidR="004F77DA" w:rsidRPr="004F77DA">
        <w:rPr>
          <w:rFonts w:eastAsia="Calibri" w:cs="Arial"/>
          <w:b/>
          <w:bCs/>
          <w:sz w:val="24"/>
          <w:szCs w:val="24"/>
        </w:rPr>
        <w:t xml:space="preserve"> must be proposed by a member of Synod.</w:t>
      </w:r>
    </w:p>
    <w:p w14:paraId="122DC880" w14:textId="77777777" w:rsidR="00001D3D" w:rsidRPr="00001D3D" w:rsidRDefault="00001D3D" w:rsidP="00001D3D">
      <w:pPr>
        <w:spacing w:after="160" w:line="259" w:lineRule="auto"/>
        <w:rPr>
          <w:rFonts w:eastAsia="Calibri" w:cs="Arial"/>
        </w:rPr>
      </w:pPr>
      <w:r w:rsidRPr="00001D3D">
        <w:rPr>
          <w:rFonts w:eastAsia="Calibri" w:cs="Arial"/>
        </w:rPr>
        <w:t>PLEASE USE BLOCK LETTERS THROUGHOUT</w:t>
      </w:r>
    </w:p>
    <w:p w14:paraId="7E39B14C" w14:textId="77777777" w:rsidR="00001D3D" w:rsidRPr="00001D3D" w:rsidRDefault="00001D3D" w:rsidP="00001D3D">
      <w:pPr>
        <w:spacing w:after="160" w:line="259" w:lineRule="auto"/>
        <w:rPr>
          <w:rFonts w:eastAsia="Calibri" w:cs="Arial"/>
        </w:rPr>
      </w:pPr>
      <w:r w:rsidRPr="00001D3D">
        <w:rPr>
          <w:rFonts w:eastAsia="Calibri" w:cs="Arial"/>
        </w:rPr>
        <w:t>FULL NAME ____________________________________________________________________</w:t>
      </w:r>
    </w:p>
    <w:p w14:paraId="0653A055" w14:textId="77777777" w:rsidR="00001D3D" w:rsidRPr="00001D3D" w:rsidRDefault="00001D3D" w:rsidP="00001D3D">
      <w:pPr>
        <w:spacing w:after="160" w:line="259" w:lineRule="auto"/>
        <w:rPr>
          <w:rFonts w:eastAsia="Calibri" w:cs="Arial"/>
        </w:rPr>
      </w:pPr>
      <w:r w:rsidRPr="00001D3D">
        <w:rPr>
          <w:rFonts w:eastAsia="Calibri" w:cs="Arial"/>
        </w:rPr>
        <w:t>ADDRESS ______________________________________________________________________</w:t>
      </w:r>
    </w:p>
    <w:p w14:paraId="73E394D6" w14:textId="186D2B17" w:rsidR="00001D3D" w:rsidRPr="00001D3D" w:rsidRDefault="00001D3D" w:rsidP="00001D3D">
      <w:pPr>
        <w:spacing w:after="160" w:line="259" w:lineRule="auto"/>
        <w:rPr>
          <w:rFonts w:eastAsia="Calibri" w:cs="Arial"/>
        </w:rPr>
      </w:pPr>
      <w:r>
        <w:rPr>
          <w:rFonts w:eastAsia="Calibri" w:cs="Arial"/>
        </w:rPr>
        <w:t xml:space="preserve">TELEPHONE NUMBER </w:t>
      </w:r>
      <w:r w:rsidRPr="00001D3D">
        <w:rPr>
          <w:rFonts w:eastAsia="Calibri" w:cs="Arial"/>
        </w:rPr>
        <w:t>____________________________________________________________</w:t>
      </w:r>
    </w:p>
    <w:p w14:paraId="426F601B" w14:textId="0B443915" w:rsidR="00001D3D" w:rsidRPr="00001D3D" w:rsidRDefault="00F16C54" w:rsidP="00001D3D">
      <w:pPr>
        <w:spacing w:after="160" w:line="259" w:lineRule="auto"/>
        <w:rPr>
          <w:rFonts w:eastAsia="Calibri" w:cs="Arial"/>
        </w:rPr>
      </w:pPr>
      <w:r>
        <w:rPr>
          <w:rFonts w:eastAsia="Calibri" w:cs="Arial"/>
        </w:rPr>
        <w:t>EMAIL ADDRESS</w:t>
      </w:r>
      <w:r w:rsidR="00001D3D" w:rsidRPr="00001D3D">
        <w:rPr>
          <w:rFonts w:eastAsia="Calibri" w:cs="Arial"/>
        </w:rPr>
        <w:t xml:space="preserve"> ________________________________________________________</w:t>
      </w:r>
      <w:r w:rsidRPr="00001D3D">
        <w:rPr>
          <w:rFonts w:eastAsia="Calibri" w:cs="Arial"/>
        </w:rPr>
        <w:t>________</w:t>
      </w:r>
    </w:p>
    <w:p w14:paraId="45C6D2C3" w14:textId="2FE2D37C" w:rsidR="00001D3D" w:rsidRDefault="6E97A743" w:rsidP="00001D3D">
      <w:pPr>
        <w:spacing w:after="160" w:line="259" w:lineRule="auto"/>
        <w:rPr>
          <w:rFonts w:eastAsia="Calibri" w:cs="Arial"/>
        </w:rPr>
      </w:pPr>
      <w:r w:rsidRPr="5D058282">
        <w:rPr>
          <w:rFonts w:eastAsia="Calibri" w:cs="Arial"/>
        </w:rPr>
        <w:t>AREA/</w:t>
      </w:r>
      <w:r w:rsidR="00F16C54" w:rsidRPr="5D058282">
        <w:rPr>
          <w:rFonts w:eastAsia="Calibri" w:cs="Arial"/>
        </w:rPr>
        <w:t>ARCHDEACONRY</w:t>
      </w:r>
      <w:r w:rsidR="00001D3D" w:rsidRPr="5D058282">
        <w:rPr>
          <w:rFonts w:eastAsia="Calibri" w:cs="Arial"/>
        </w:rPr>
        <w:t>__________________________________________________________</w:t>
      </w:r>
    </w:p>
    <w:p w14:paraId="03F98F5F" w14:textId="77777777" w:rsidR="00E930F7" w:rsidRPr="00001D3D" w:rsidRDefault="00E930F7" w:rsidP="00E930F7">
      <w:pPr>
        <w:spacing w:after="160" w:line="259" w:lineRule="auto"/>
        <w:rPr>
          <w:rFonts w:eastAsia="Calibri" w:cs="Arial"/>
        </w:rPr>
      </w:pPr>
      <w:r w:rsidRPr="00001D3D">
        <w:rPr>
          <w:rFonts w:eastAsia="Calibri" w:cs="Arial"/>
        </w:rPr>
        <w:t xml:space="preserve">If elected, I consent to serve </w:t>
      </w:r>
      <w:r>
        <w:rPr>
          <w:rFonts w:eastAsia="Calibri" w:cs="Arial"/>
        </w:rPr>
        <w:t>on the Board of Education</w:t>
      </w:r>
    </w:p>
    <w:p w14:paraId="26401886" w14:textId="4C8B17E4" w:rsidR="00E930F7" w:rsidRPr="00001D3D" w:rsidRDefault="00E930F7" w:rsidP="00001D3D">
      <w:pPr>
        <w:spacing w:after="160" w:line="259" w:lineRule="auto"/>
        <w:rPr>
          <w:rFonts w:eastAsia="Calibri" w:cs="Arial"/>
        </w:rPr>
      </w:pPr>
      <w:r w:rsidRPr="00001D3D">
        <w:rPr>
          <w:rFonts w:eastAsia="Calibri" w:cs="Arial"/>
        </w:rPr>
        <w:t>SIGNATURE OF CANDIDATE _______________________________________________________</w:t>
      </w:r>
    </w:p>
    <w:p w14:paraId="77904C57" w14:textId="3C823F0A" w:rsidR="00001D3D" w:rsidRPr="00001D3D" w:rsidRDefault="00D33D31" w:rsidP="00001D3D">
      <w:pPr>
        <w:spacing w:after="160" w:line="259" w:lineRule="auto"/>
        <w:rPr>
          <w:rFonts w:eastAsia="Calibri" w:cs="Arial"/>
        </w:rPr>
      </w:pPr>
      <w:r>
        <w:rPr>
          <w:rFonts w:eastAsia="Calibri" w:cs="Arial"/>
        </w:rPr>
        <w:t xml:space="preserve">NOMINATED BY </w:t>
      </w:r>
      <w:r w:rsidR="11882A4D" w:rsidRPr="5D058282">
        <w:rPr>
          <w:rFonts w:eastAsia="Calibri" w:cs="Arial"/>
        </w:rPr>
        <w:t>A MEMBER OF DIOCESAN SYNOD</w:t>
      </w:r>
      <w:r w:rsidR="008A7890">
        <w:rPr>
          <w:rFonts w:eastAsia="Calibri" w:cs="Arial"/>
        </w:rPr>
        <w:t xml:space="preserve"> </w:t>
      </w:r>
      <w:r w:rsidR="00001D3D" w:rsidRPr="00001D3D">
        <w:rPr>
          <w:rFonts w:eastAsia="Calibri" w:cs="Arial"/>
        </w:rPr>
        <w:t>_____________________________________</w:t>
      </w:r>
    </w:p>
    <w:p w14:paraId="6E759B53" w14:textId="513AC768" w:rsidR="00001D3D" w:rsidRPr="00001D3D" w:rsidRDefault="00DA3DCE" w:rsidP="00001D3D">
      <w:pPr>
        <w:spacing w:after="160" w:line="259" w:lineRule="auto"/>
        <w:rPr>
          <w:rFonts w:eastAsia="Calibri" w:cs="Arial"/>
        </w:rPr>
      </w:pPr>
      <w:r>
        <w:rPr>
          <w:rFonts w:eastAsia="Calibri" w:cs="Arial"/>
        </w:rPr>
        <w:t xml:space="preserve">NOMINATOR SIGNATURE </w:t>
      </w:r>
      <w:r w:rsidR="00001D3D" w:rsidRPr="00001D3D">
        <w:rPr>
          <w:rFonts w:eastAsia="Calibri" w:cs="Arial"/>
        </w:rPr>
        <w:t>_________________________________________________________</w:t>
      </w:r>
    </w:p>
    <w:p w14:paraId="0589DA40" w14:textId="53F76580" w:rsidR="00001D3D" w:rsidRPr="00001D3D" w:rsidRDefault="00001D3D" w:rsidP="00001D3D">
      <w:pPr>
        <w:spacing w:line="259" w:lineRule="auto"/>
        <w:rPr>
          <w:rFonts w:eastAsia="Trebuchet MS" w:cs="Trebuchet MS"/>
          <w:color w:val="000000"/>
        </w:rPr>
      </w:pPr>
      <w:r w:rsidRPr="00001D3D">
        <w:rPr>
          <w:rFonts w:eastAsia="Trebuchet MS" w:cs="Trebuchet MS"/>
          <w:color w:val="000000"/>
        </w:rPr>
        <w:t xml:space="preserve">To be returned by 12 noon </w:t>
      </w:r>
      <w:r w:rsidR="00081A4D">
        <w:rPr>
          <w:rFonts w:eastAsia="Trebuchet MS" w:cs="Trebuchet MS"/>
          <w:color w:val="000000"/>
        </w:rPr>
        <w:t>31</w:t>
      </w:r>
      <w:r w:rsidRPr="00001D3D">
        <w:rPr>
          <w:rFonts w:eastAsia="Trebuchet MS" w:cs="Trebuchet MS"/>
          <w:color w:val="000000"/>
        </w:rPr>
        <w:t xml:space="preserve"> October 2024 to: Charles Hudson-Beddows electronically to </w:t>
      </w:r>
      <w:hyperlink r:id="rId10">
        <w:r w:rsidRPr="00001D3D">
          <w:rPr>
            <w:rFonts w:eastAsia="Trebuchet MS" w:cs="Trebuchet MS"/>
            <w:color w:val="0563C1"/>
            <w:u w:val="single"/>
          </w:rPr>
          <w:t>governance@southwark.anglican.org</w:t>
        </w:r>
      </w:hyperlink>
      <w:r w:rsidRPr="00001D3D">
        <w:rPr>
          <w:rFonts w:eastAsia="Trebuchet MS" w:cs="Trebuchet MS"/>
          <w:color w:val="000000"/>
        </w:rPr>
        <w:t xml:space="preserve"> or by post to Trinity House, 4 Chapel Court, Borough High Street, London, SE1 1HW. </w:t>
      </w:r>
    </w:p>
    <w:p w14:paraId="1B875E47" w14:textId="77777777" w:rsidR="008A7890" w:rsidRPr="00001D3D" w:rsidRDefault="008A7890" w:rsidP="00001D3D">
      <w:pPr>
        <w:spacing w:line="259" w:lineRule="auto"/>
        <w:rPr>
          <w:rFonts w:eastAsia="Trebuchet MS" w:cs="Trebuchet MS"/>
          <w:color w:val="000000"/>
          <w:lang w:val="en-US"/>
        </w:rPr>
      </w:pPr>
    </w:p>
    <w:tbl>
      <w:tblPr>
        <w:tblW w:w="960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4508"/>
        <w:gridCol w:w="5095"/>
      </w:tblGrid>
      <w:tr w:rsidR="00001D3D" w:rsidRPr="00001D3D" w14:paraId="48714834" w14:textId="77777777" w:rsidTr="008A7890">
        <w:trPr>
          <w:trHeight w:val="405"/>
        </w:trPr>
        <w:tc>
          <w:tcPr>
            <w:tcW w:w="9603" w:type="dxa"/>
            <w:gridSpan w:val="2"/>
            <w:tcBorders>
              <w:top w:val="nil"/>
              <w:left w:val="nil"/>
              <w:bottom w:val="nil"/>
              <w:right w:val="nil"/>
            </w:tcBorders>
            <w:shd w:val="clear" w:color="auto" w:fill="auto"/>
            <w:tcMar>
              <w:left w:w="105" w:type="dxa"/>
              <w:right w:w="105" w:type="dxa"/>
            </w:tcMar>
          </w:tcPr>
          <w:p w14:paraId="08F56005" w14:textId="77777777" w:rsidR="00001D3D" w:rsidRPr="00001D3D" w:rsidRDefault="00001D3D" w:rsidP="00001D3D">
            <w:pPr>
              <w:spacing w:after="160" w:line="259" w:lineRule="auto"/>
              <w:rPr>
                <w:rFonts w:eastAsia="Calibri" w:cs="Trebuchet MS"/>
                <w:lang w:val="en-US"/>
              </w:rPr>
            </w:pPr>
            <w:r w:rsidRPr="00001D3D">
              <w:rPr>
                <w:rFonts w:eastAsia="Calibri" w:cs="Trebuchet MS"/>
                <w:b/>
              </w:rPr>
              <w:t>Election Timetable</w:t>
            </w:r>
          </w:p>
        </w:tc>
      </w:tr>
      <w:tr w:rsidR="00001D3D" w:rsidRPr="00001D3D" w14:paraId="0C29160F" w14:textId="77777777" w:rsidTr="008A7890">
        <w:trPr>
          <w:trHeight w:val="300"/>
        </w:trPr>
        <w:tc>
          <w:tcPr>
            <w:tcW w:w="4508" w:type="dxa"/>
            <w:tcBorders>
              <w:top w:val="nil"/>
              <w:left w:val="nil"/>
              <w:bottom w:val="nil"/>
              <w:right w:val="nil"/>
            </w:tcBorders>
            <w:shd w:val="clear" w:color="auto" w:fill="auto"/>
            <w:tcMar>
              <w:left w:w="105" w:type="dxa"/>
              <w:right w:w="105" w:type="dxa"/>
            </w:tcMar>
          </w:tcPr>
          <w:p w14:paraId="3CEBC90F" w14:textId="77777777" w:rsidR="00001D3D" w:rsidRPr="00001D3D" w:rsidRDefault="00001D3D" w:rsidP="00001D3D">
            <w:pPr>
              <w:spacing w:line="259" w:lineRule="auto"/>
              <w:rPr>
                <w:rFonts w:eastAsia="Calibri" w:cs="Trebuchet MS"/>
                <w:color w:val="000000"/>
                <w:lang w:val="en-US"/>
              </w:rPr>
            </w:pPr>
            <w:r w:rsidRPr="00001D3D">
              <w:rPr>
                <w:rFonts w:eastAsia="Calibri" w:cs="Trebuchet MS"/>
                <w:color w:val="000000"/>
              </w:rPr>
              <w:t>Nominations Open</w:t>
            </w:r>
          </w:p>
        </w:tc>
        <w:tc>
          <w:tcPr>
            <w:tcW w:w="5095" w:type="dxa"/>
            <w:tcBorders>
              <w:top w:val="nil"/>
              <w:left w:val="nil"/>
              <w:bottom w:val="nil"/>
              <w:right w:val="nil"/>
            </w:tcBorders>
            <w:shd w:val="clear" w:color="auto" w:fill="auto"/>
            <w:tcMar>
              <w:left w:w="105" w:type="dxa"/>
              <w:right w:w="105" w:type="dxa"/>
            </w:tcMar>
          </w:tcPr>
          <w:p w14:paraId="3C8D19F1" w14:textId="38BABF3B" w:rsidR="00001D3D" w:rsidRPr="00001D3D" w:rsidRDefault="00CC749A" w:rsidP="00001D3D">
            <w:pPr>
              <w:spacing w:line="259" w:lineRule="auto"/>
              <w:rPr>
                <w:rFonts w:eastAsia="Calibri" w:cs="Trebuchet MS"/>
                <w:color w:val="000000"/>
                <w:lang w:val="en-US"/>
              </w:rPr>
            </w:pPr>
            <w:r>
              <w:rPr>
                <w:rFonts w:eastAsia="Calibri" w:cs="Trebuchet MS"/>
                <w:color w:val="000000"/>
              </w:rPr>
              <w:t>Thursday</w:t>
            </w:r>
            <w:r w:rsidR="00001D3D" w:rsidRPr="00001D3D">
              <w:rPr>
                <w:rFonts w:eastAsia="Calibri" w:cs="Trebuchet MS"/>
                <w:color w:val="000000"/>
              </w:rPr>
              <w:t xml:space="preserve"> </w:t>
            </w:r>
            <w:r>
              <w:rPr>
                <w:rFonts w:eastAsia="Calibri" w:cs="Trebuchet MS"/>
                <w:color w:val="000000"/>
              </w:rPr>
              <w:t>10</w:t>
            </w:r>
            <w:r w:rsidR="00001D3D" w:rsidRPr="00001D3D">
              <w:rPr>
                <w:rFonts w:eastAsia="Calibri" w:cs="Trebuchet MS"/>
                <w:color w:val="000000"/>
              </w:rPr>
              <w:t xml:space="preserve"> </w:t>
            </w:r>
            <w:r w:rsidR="00DA3DCE">
              <w:rPr>
                <w:rFonts w:eastAsia="Calibri" w:cs="Trebuchet MS"/>
                <w:color w:val="000000"/>
              </w:rPr>
              <w:t>October</w:t>
            </w:r>
            <w:r w:rsidR="00081A4D">
              <w:rPr>
                <w:rFonts w:eastAsia="Calibri" w:cs="Trebuchet MS"/>
                <w:color w:val="000000"/>
              </w:rPr>
              <w:t xml:space="preserve"> (3 weeks)</w:t>
            </w:r>
          </w:p>
        </w:tc>
      </w:tr>
      <w:tr w:rsidR="00001D3D" w:rsidRPr="00001D3D" w14:paraId="348903B6" w14:textId="77777777" w:rsidTr="008A7890">
        <w:trPr>
          <w:trHeight w:val="300"/>
        </w:trPr>
        <w:tc>
          <w:tcPr>
            <w:tcW w:w="4508" w:type="dxa"/>
            <w:tcBorders>
              <w:top w:val="nil"/>
              <w:left w:val="nil"/>
              <w:bottom w:val="nil"/>
              <w:right w:val="nil"/>
            </w:tcBorders>
            <w:shd w:val="clear" w:color="auto" w:fill="auto"/>
            <w:tcMar>
              <w:left w:w="105" w:type="dxa"/>
              <w:right w:w="105" w:type="dxa"/>
            </w:tcMar>
          </w:tcPr>
          <w:p w14:paraId="1F3FF952" w14:textId="77777777" w:rsidR="00001D3D" w:rsidRPr="00001D3D" w:rsidRDefault="00001D3D" w:rsidP="00001D3D">
            <w:pPr>
              <w:spacing w:line="259" w:lineRule="auto"/>
              <w:rPr>
                <w:rFonts w:eastAsia="Calibri" w:cs="Trebuchet MS"/>
                <w:color w:val="000000"/>
                <w:lang w:val="en-US"/>
              </w:rPr>
            </w:pPr>
            <w:r w:rsidRPr="00001D3D">
              <w:rPr>
                <w:rFonts w:eastAsia="Calibri" w:cs="Trebuchet MS"/>
                <w:color w:val="000000"/>
              </w:rPr>
              <w:t>Nominations Close</w:t>
            </w:r>
          </w:p>
        </w:tc>
        <w:tc>
          <w:tcPr>
            <w:tcW w:w="5095" w:type="dxa"/>
            <w:tcBorders>
              <w:top w:val="nil"/>
              <w:left w:val="nil"/>
              <w:bottom w:val="nil"/>
              <w:right w:val="nil"/>
            </w:tcBorders>
            <w:shd w:val="clear" w:color="auto" w:fill="auto"/>
            <w:tcMar>
              <w:left w:w="105" w:type="dxa"/>
              <w:right w:w="105" w:type="dxa"/>
            </w:tcMar>
          </w:tcPr>
          <w:p w14:paraId="744C7748" w14:textId="5DE8CDC4" w:rsidR="00001D3D" w:rsidRPr="00001D3D" w:rsidRDefault="00587967" w:rsidP="00001D3D">
            <w:pPr>
              <w:spacing w:line="259" w:lineRule="auto"/>
              <w:rPr>
                <w:rFonts w:eastAsia="Calibri" w:cs="Trebuchet MS"/>
                <w:color w:val="000000"/>
                <w:lang w:val="en-US"/>
              </w:rPr>
            </w:pPr>
            <w:r>
              <w:rPr>
                <w:rFonts w:eastAsia="Calibri" w:cs="Trebuchet MS"/>
                <w:color w:val="000000"/>
              </w:rPr>
              <w:t>Thursday 31</w:t>
            </w:r>
            <w:r w:rsidR="00001D3D" w:rsidRPr="00001D3D">
              <w:rPr>
                <w:rFonts w:eastAsia="Calibri" w:cs="Trebuchet MS"/>
                <w:color w:val="000000"/>
              </w:rPr>
              <w:t xml:space="preserve"> October</w:t>
            </w:r>
          </w:p>
        </w:tc>
      </w:tr>
      <w:tr w:rsidR="00001D3D" w:rsidRPr="00001D3D" w14:paraId="4995BBD4" w14:textId="77777777" w:rsidTr="008A7890">
        <w:trPr>
          <w:trHeight w:val="300"/>
        </w:trPr>
        <w:tc>
          <w:tcPr>
            <w:tcW w:w="4508" w:type="dxa"/>
            <w:tcBorders>
              <w:top w:val="nil"/>
              <w:left w:val="nil"/>
              <w:bottom w:val="nil"/>
              <w:right w:val="nil"/>
            </w:tcBorders>
            <w:shd w:val="clear" w:color="auto" w:fill="auto"/>
            <w:tcMar>
              <w:left w:w="105" w:type="dxa"/>
              <w:right w:w="105" w:type="dxa"/>
            </w:tcMar>
          </w:tcPr>
          <w:p w14:paraId="07602F05" w14:textId="77777777" w:rsidR="00001D3D" w:rsidRPr="00001D3D" w:rsidRDefault="00001D3D" w:rsidP="00001D3D">
            <w:pPr>
              <w:spacing w:line="259" w:lineRule="auto"/>
              <w:rPr>
                <w:rFonts w:eastAsia="Calibri" w:cs="Trebuchet MS"/>
                <w:color w:val="000000"/>
                <w:lang w:val="en-US"/>
              </w:rPr>
            </w:pPr>
            <w:r w:rsidRPr="00001D3D">
              <w:rPr>
                <w:rFonts w:eastAsia="Calibri" w:cs="Trebuchet MS"/>
                <w:color w:val="000000"/>
              </w:rPr>
              <w:t>Online Voting Opens</w:t>
            </w:r>
          </w:p>
        </w:tc>
        <w:tc>
          <w:tcPr>
            <w:tcW w:w="5095" w:type="dxa"/>
            <w:tcBorders>
              <w:top w:val="nil"/>
              <w:left w:val="nil"/>
              <w:bottom w:val="nil"/>
              <w:right w:val="nil"/>
            </w:tcBorders>
            <w:shd w:val="clear" w:color="auto" w:fill="auto"/>
            <w:tcMar>
              <w:left w:w="105" w:type="dxa"/>
              <w:right w:w="105" w:type="dxa"/>
            </w:tcMar>
          </w:tcPr>
          <w:p w14:paraId="0FF87463" w14:textId="0EE119B2" w:rsidR="00001D3D" w:rsidRPr="00001D3D" w:rsidRDefault="0064415E" w:rsidP="00001D3D">
            <w:pPr>
              <w:spacing w:line="259" w:lineRule="auto"/>
              <w:rPr>
                <w:rFonts w:eastAsia="Calibri" w:cs="Trebuchet MS"/>
                <w:color w:val="000000"/>
                <w:lang w:val="en-US"/>
              </w:rPr>
            </w:pPr>
            <w:r>
              <w:rPr>
                <w:rFonts w:eastAsia="Calibri" w:cs="Trebuchet MS"/>
                <w:color w:val="000000"/>
              </w:rPr>
              <w:t>Friday</w:t>
            </w:r>
            <w:r w:rsidR="00001D3D" w:rsidRPr="00001D3D">
              <w:rPr>
                <w:rFonts w:eastAsia="Calibri" w:cs="Trebuchet MS"/>
                <w:color w:val="000000"/>
              </w:rPr>
              <w:t xml:space="preserve"> </w:t>
            </w:r>
            <w:r>
              <w:rPr>
                <w:rFonts w:eastAsia="Calibri" w:cs="Trebuchet MS"/>
                <w:color w:val="000000"/>
              </w:rPr>
              <w:t>1</w:t>
            </w:r>
            <w:r w:rsidR="00001D3D" w:rsidRPr="00001D3D">
              <w:rPr>
                <w:rFonts w:eastAsia="Calibri" w:cs="Trebuchet MS"/>
                <w:color w:val="000000"/>
              </w:rPr>
              <w:t xml:space="preserve"> </w:t>
            </w:r>
            <w:r>
              <w:rPr>
                <w:rFonts w:eastAsia="Calibri" w:cs="Trebuchet MS"/>
                <w:color w:val="000000"/>
              </w:rPr>
              <w:t>November</w:t>
            </w:r>
            <w:r w:rsidR="00001D3D" w:rsidRPr="00001D3D">
              <w:rPr>
                <w:rFonts w:eastAsia="Calibri" w:cs="Trebuchet MS"/>
                <w:color w:val="000000"/>
              </w:rPr>
              <w:t xml:space="preserve"> </w:t>
            </w:r>
          </w:p>
        </w:tc>
      </w:tr>
      <w:tr w:rsidR="00001D3D" w:rsidRPr="00001D3D" w14:paraId="6EF90DBC" w14:textId="77777777" w:rsidTr="008A7890">
        <w:trPr>
          <w:trHeight w:val="300"/>
        </w:trPr>
        <w:tc>
          <w:tcPr>
            <w:tcW w:w="4508" w:type="dxa"/>
            <w:tcBorders>
              <w:top w:val="nil"/>
              <w:left w:val="nil"/>
              <w:bottom w:val="nil"/>
              <w:right w:val="nil"/>
            </w:tcBorders>
            <w:shd w:val="clear" w:color="auto" w:fill="auto"/>
            <w:tcMar>
              <w:left w:w="105" w:type="dxa"/>
              <w:right w:w="105" w:type="dxa"/>
            </w:tcMar>
          </w:tcPr>
          <w:p w14:paraId="105380E5" w14:textId="77777777" w:rsidR="00001D3D" w:rsidRPr="00001D3D" w:rsidRDefault="00001D3D" w:rsidP="00001D3D">
            <w:pPr>
              <w:spacing w:line="259" w:lineRule="auto"/>
              <w:rPr>
                <w:rFonts w:eastAsia="Calibri" w:cs="Trebuchet MS"/>
                <w:color w:val="000000"/>
                <w:lang w:val="en-US"/>
              </w:rPr>
            </w:pPr>
            <w:r w:rsidRPr="00001D3D">
              <w:rPr>
                <w:rFonts w:eastAsia="Calibri" w:cs="Trebuchet MS"/>
                <w:color w:val="000000"/>
              </w:rPr>
              <w:t>Online Voting Closes</w:t>
            </w:r>
          </w:p>
        </w:tc>
        <w:tc>
          <w:tcPr>
            <w:tcW w:w="5095" w:type="dxa"/>
            <w:tcBorders>
              <w:top w:val="nil"/>
              <w:left w:val="nil"/>
              <w:bottom w:val="nil"/>
              <w:right w:val="nil"/>
            </w:tcBorders>
            <w:shd w:val="clear" w:color="auto" w:fill="auto"/>
            <w:tcMar>
              <w:left w:w="105" w:type="dxa"/>
              <w:right w:w="105" w:type="dxa"/>
            </w:tcMar>
          </w:tcPr>
          <w:p w14:paraId="6E84929A" w14:textId="4DEFA044" w:rsidR="00001D3D" w:rsidRPr="00001D3D" w:rsidRDefault="00704466" w:rsidP="00001D3D">
            <w:pPr>
              <w:spacing w:line="259" w:lineRule="auto"/>
              <w:rPr>
                <w:rFonts w:eastAsia="Calibri" w:cs="Trebuchet MS"/>
                <w:color w:val="000000"/>
                <w:lang w:val="en-US"/>
              </w:rPr>
            </w:pPr>
            <w:r>
              <w:rPr>
                <w:rFonts w:eastAsia="Calibri" w:cs="Trebuchet MS"/>
                <w:color w:val="000000"/>
              </w:rPr>
              <w:t>Friday 15</w:t>
            </w:r>
            <w:r w:rsidR="00001D3D" w:rsidRPr="00001D3D">
              <w:rPr>
                <w:rFonts w:eastAsia="Calibri" w:cs="Trebuchet MS"/>
                <w:color w:val="000000"/>
              </w:rPr>
              <w:t xml:space="preserve"> </w:t>
            </w:r>
            <w:r w:rsidR="00CC749A">
              <w:rPr>
                <w:rFonts w:eastAsia="Calibri" w:cs="Trebuchet MS"/>
                <w:color w:val="000000"/>
              </w:rPr>
              <w:t>November</w:t>
            </w:r>
            <w:r w:rsidR="00001D3D" w:rsidRPr="00001D3D">
              <w:rPr>
                <w:rFonts w:eastAsia="Calibri" w:cs="Trebuchet MS"/>
                <w:color w:val="000000"/>
              </w:rPr>
              <w:t xml:space="preserve"> at 12 noon</w:t>
            </w:r>
          </w:p>
        </w:tc>
      </w:tr>
      <w:tr w:rsidR="00001D3D" w:rsidRPr="00001D3D" w14:paraId="6FA4C5CE" w14:textId="77777777" w:rsidTr="008A7890">
        <w:trPr>
          <w:trHeight w:val="300"/>
        </w:trPr>
        <w:tc>
          <w:tcPr>
            <w:tcW w:w="4508" w:type="dxa"/>
            <w:tcBorders>
              <w:top w:val="nil"/>
              <w:left w:val="nil"/>
              <w:bottom w:val="nil"/>
              <w:right w:val="nil"/>
            </w:tcBorders>
            <w:shd w:val="clear" w:color="auto" w:fill="auto"/>
            <w:tcMar>
              <w:left w:w="105" w:type="dxa"/>
              <w:right w:w="105" w:type="dxa"/>
            </w:tcMar>
          </w:tcPr>
          <w:p w14:paraId="6390E5CC" w14:textId="77777777" w:rsidR="00001D3D" w:rsidRPr="00001D3D" w:rsidRDefault="00001D3D" w:rsidP="00001D3D">
            <w:pPr>
              <w:spacing w:line="259" w:lineRule="auto"/>
              <w:rPr>
                <w:rFonts w:eastAsia="Calibri" w:cs="Trebuchet MS"/>
                <w:color w:val="000000"/>
                <w:lang w:val="en-US"/>
              </w:rPr>
            </w:pPr>
          </w:p>
        </w:tc>
        <w:tc>
          <w:tcPr>
            <w:tcW w:w="5095" w:type="dxa"/>
            <w:tcBorders>
              <w:top w:val="nil"/>
              <w:left w:val="nil"/>
              <w:bottom w:val="nil"/>
              <w:right w:val="nil"/>
            </w:tcBorders>
            <w:shd w:val="clear" w:color="auto" w:fill="auto"/>
            <w:tcMar>
              <w:left w:w="105" w:type="dxa"/>
              <w:right w:w="105" w:type="dxa"/>
            </w:tcMar>
          </w:tcPr>
          <w:p w14:paraId="48CCB0BB" w14:textId="77777777" w:rsidR="00001D3D" w:rsidRPr="00001D3D" w:rsidRDefault="00001D3D" w:rsidP="00001D3D">
            <w:pPr>
              <w:spacing w:line="259" w:lineRule="auto"/>
              <w:rPr>
                <w:rFonts w:eastAsia="Calibri" w:cs="Trebuchet MS"/>
                <w:color w:val="000000"/>
                <w:lang w:val="en-US"/>
              </w:rPr>
            </w:pPr>
          </w:p>
        </w:tc>
      </w:tr>
      <w:tr w:rsidR="00001D3D" w:rsidRPr="00001D3D" w14:paraId="43C5D9F4" w14:textId="77777777" w:rsidTr="008A7890">
        <w:trPr>
          <w:trHeight w:val="300"/>
        </w:trPr>
        <w:tc>
          <w:tcPr>
            <w:tcW w:w="9603" w:type="dxa"/>
            <w:gridSpan w:val="2"/>
            <w:tcBorders>
              <w:top w:val="nil"/>
              <w:left w:val="nil"/>
              <w:bottom w:val="nil"/>
              <w:right w:val="nil"/>
            </w:tcBorders>
            <w:shd w:val="clear" w:color="auto" w:fill="auto"/>
            <w:tcMar>
              <w:left w:w="105" w:type="dxa"/>
              <w:right w:w="105" w:type="dxa"/>
            </w:tcMar>
          </w:tcPr>
          <w:p w14:paraId="74A5C1C1" w14:textId="0CEC1B39" w:rsidR="00BC2367" w:rsidRDefault="008A7890" w:rsidP="00001D3D">
            <w:pPr>
              <w:spacing w:line="259" w:lineRule="auto"/>
              <w:rPr>
                <w:rFonts w:eastAsia="Calibri" w:cs="Trebuchet MS"/>
                <w:color w:val="000000"/>
              </w:rPr>
            </w:pPr>
            <w:r w:rsidRPr="008A7890">
              <w:rPr>
                <w:rFonts w:eastAsia="Calibri" w:cs="Trebuchet MS"/>
                <w:color w:val="000000"/>
              </w:rPr>
              <w:t xml:space="preserve">These Elections will take place solely online, using </w:t>
            </w:r>
            <w:r>
              <w:rPr>
                <w:rFonts w:eastAsia="Calibri" w:cs="Trebuchet MS"/>
                <w:color w:val="000000"/>
              </w:rPr>
              <w:t>First Past the Post</w:t>
            </w:r>
            <w:r w:rsidRPr="008A7890">
              <w:rPr>
                <w:rFonts w:eastAsia="Calibri" w:cs="Trebuchet MS"/>
                <w:color w:val="000000"/>
              </w:rPr>
              <w:t xml:space="preserve"> Please fill in your election statement in the nomination form, in no more than 200 words, which will be included in the voting portal. Information on how to vote through the </w:t>
            </w:r>
            <w:r>
              <w:rPr>
                <w:rFonts w:eastAsia="Calibri" w:cs="Trebuchet MS"/>
                <w:color w:val="000000"/>
              </w:rPr>
              <w:t>online</w:t>
            </w:r>
            <w:r w:rsidRPr="008A7890">
              <w:rPr>
                <w:rFonts w:eastAsia="Calibri" w:cs="Trebuchet MS"/>
                <w:color w:val="000000"/>
              </w:rPr>
              <w:t xml:space="preserve"> system will be sent out to you when the voting period opens. You will receive an acknowledgment when we receive a completed nomination form, if you do not receive this acknowledgement please get in touch.</w:t>
            </w:r>
          </w:p>
          <w:p w14:paraId="2BC4B6DC" w14:textId="77777777" w:rsidR="00F91B38" w:rsidRPr="00C44EB0" w:rsidRDefault="00F91B38" w:rsidP="00001D3D">
            <w:pPr>
              <w:spacing w:line="259" w:lineRule="auto"/>
              <w:rPr>
                <w:rFonts w:eastAsia="Calibri" w:cs="Trebuchet MS"/>
                <w:color w:val="000000"/>
              </w:rPr>
            </w:pPr>
          </w:p>
          <w:p w14:paraId="29F939C3" w14:textId="77777777" w:rsidR="00F91B38" w:rsidRDefault="00F91B38" w:rsidP="00001D3D">
            <w:pPr>
              <w:spacing w:line="259" w:lineRule="auto"/>
              <w:rPr>
                <w:rFonts w:eastAsia="Calibri" w:cs="Trebuchet MS"/>
                <w:color w:val="000000"/>
                <w:lang w:val="en-US"/>
              </w:rPr>
            </w:pPr>
          </w:p>
          <w:p w14:paraId="1F4561CE" w14:textId="77777777" w:rsidR="00F91B38" w:rsidRPr="00001D3D" w:rsidRDefault="00F91B38" w:rsidP="00001D3D">
            <w:pPr>
              <w:spacing w:line="259" w:lineRule="auto"/>
              <w:rPr>
                <w:rFonts w:eastAsia="Calibri" w:cs="Trebuchet MS"/>
                <w:color w:val="000000"/>
                <w:lang w:val="en-US"/>
              </w:rPr>
            </w:pPr>
          </w:p>
        </w:tc>
      </w:tr>
    </w:tbl>
    <w:p w14:paraId="4C789B2B" w14:textId="77777777" w:rsidR="0018733B" w:rsidRDefault="0018733B" w:rsidP="00001D3D">
      <w:pPr>
        <w:spacing w:after="160" w:line="259" w:lineRule="auto"/>
        <w:rPr>
          <w:rFonts w:eastAsia="Calibri" w:cs="Arial"/>
          <w:u w:val="single"/>
        </w:rPr>
      </w:pPr>
    </w:p>
    <w:p w14:paraId="7DF11F28" w14:textId="44C81FCB" w:rsidR="00001D3D" w:rsidRPr="00001D3D" w:rsidRDefault="00001D3D" w:rsidP="00001D3D">
      <w:pPr>
        <w:spacing w:after="160" w:line="259" w:lineRule="auto"/>
        <w:rPr>
          <w:rFonts w:eastAsia="Calibri" w:cs="Arial"/>
          <w:u w:val="single"/>
        </w:rPr>
      </w:pPr>
      <w:r w:rsidRPr="00001D3D">
        <w:rPr>
          <w:rFonts w:eastAsia="Calibri" w:cs="Arial"/>
          <w:u w:val="single"/>
        </w:rPr>
        <w:lastRenderedPageBreak/>
        <w:t>Election Statement (maximum 200 words)</w:t>
      </w:r>
    </w:p>
    <w:p w14:paraId="264544F5" w14:textId="77777777" w:rsidR="00001D3D" w:rsidRPr="00001D3D" w:rsidRDefault="00001D3D" w:rsidP="00001D3D">
      <w:pPr>
        <w:pBdr>
          <w:top w:val="single" w:sz="4" w:space="1" w:color="auto"/>
          <w:left w:val="single" w:sz="4" w:space="4" w:color="auto"/>
          <w:bottom w:val="single" w:sz="4" w:space="1" w:color="auto"/>
          <w:right w:val="single" w:sz="4" w:space="4" w:color="auto"/>
        </w:pBdr>
        <w:spacing w:after="160" w:line="259" w:lineRule="auto"/>
        <w:rPr>
          <w:rFonts w:eastAsia="Calibri" w:cs="Arial"/>
          <w:u w:val="single"/>
        </w:rPr>
      </w:pPr>
    </w:p>
    <w:p w14:paraId="4A73358F" w14:textId="77777777" w:rsidR="00001D3D" w:rsidRPr="00001D3D" w:rsidRDefault="00001D3D" w:rsidP="00001D3D">
      <w:pPr>
        <w:pBdr>
          <w:top w:val="single" w:sz="4" w:space="1" w:color="auto"/>
          <w:left w:val="single" w:sz="4" w:space="4" w:color="auto"/>
          <w:bottom w:val="single" w:sz="4" w:space="1" w:color="auto"/>
          <w:right w:val="single" w:sz="4" w:space="4" w:color="auto"/>
        </w:pBdr>
        <w:spacing w:after="160" w:line="259" w:lineRule="auto"/>
        <w:rPr>
          <w:rFonts w:eastAsia="Calibri" w:cs="Arial"/>
          <w:u w:val="single"/>
        </w:rPr>
      </w:pPr>
    </w:p>
    <w:p w14:paraId="40DA7E86" w14:textId="77777777" w:rsidR="00001D3D" w:rsidRPr="00001D3D" w:rsidRDefault="00001D3D" w:rsidP="00001D3D">
      <w:pPr>
        <w:pBdr>
          <w:top w:val="single" w:sz="4" w:space="1" w:color="auto"/>
          <w:left w:val="single" w:sz="4" w:space="4" w:color="auto"/>
          <w:bottom w:val="single" w:sz="4" w:space="1" w:color="auto"/>
          <w:right w:val="single" w:sz="4" w:space="4" w:color="auto"/>
        </w:pBdr>
        <w:spacing w:after="160" w:line="259" w:lineRule="auto"/>
        <w:rPr>
          <w:rFonts w:eastAsia="Calibri" w:cs="Arial"/>
          <w:u w:val="single"/>
        </w:rPr>
      </w:pPr>
    </w:p>
    <w:p w14:paraId="1934B0C6" w14:textId="77777777" w:rsidR="00001D3D" w:rsidRPr="00001D3D" w:rsidRDefault="00001D3D" w:rsidP="00001D3D">
      <w:pPr>
        <w:pBdr>
          <w:top w:val="single" w:sz="4" w:space="1" w:color="auto"/>
          <w:left w:val="single" w:sz="4" w:space="4" w:color="auto"/>
          <w:bottom w:val="single" w:sz="4" w:space="1" w:color="auto"/>
          <w:right w:val="single" w:sz="4" w:space="4" w:color="auto"/>
        </w:pBdr>
        <w:spacing w:after="160" w:line="259" w:lineRule="auto"/>
        <w:rPr>
          <w:rFonts w:eastAsia="Calibri" w:cs="Arial"/>
          <w:u w:val="single"/>
        </w:rPr>
      </w:pPr>
    </w:p>
    <w:p w14:paraId="156E6A75" w14:textId="77777777" w:rsidR="00001D3D" w:rsidRPr="00001D3D" w:rsidRDefault="00001D3D" w:rsidP="00001D3D">
      <w:pPr>
        <w:pBdr>
          <w:top w:val="single" w:sz="4" w:space="1" w:color="auto"/>
          <w:left w:val="single" w:sz="4" w:space="4" w:color="auto"/>
          <w:bottom w:val="single" w:sz="4" w:space="1" w:color="auto"/>
          <w:right w:val="single" w:sz="4" w:space="4" w:color="auto"/>
        </w:pBdr>
        <w:spacing w:after="160" w:line="259" w:lineRule="auto"/>
        <w:rPr>
          <w:rFonts w:eastAsia="Calibri" w:cs="Arial"/>
          <w:u w:val="single"/>
        </w:rPr>
      </w:pPr>
    </w:p>
    <w:p w14:paraId="5A2B040B" w14:textId="2A3320F9" w:rsidR="00EF6E52" w:rsidRPr="0083754F" w:rsidRDefault="00EF6E52" w:rsidP="00EF6E52">
      <w:pPr>
        <w:spacing w:before="240" w:after="48"/>
        <w:rPr>
          <w:b/>
        </w:rPr>
      </w:pPr>
    </w:p>
    <w:p w14:paraId="461E6E95" w14:textId="77777777" w:rsidR="00001D3D" w:rsidRDefault="00001D3D" w:rsidP="006C08FF">
      <w:pPr>
        <w:spacing w:before="240" w:after="48"/>
        <w:jc w:val="center"/>
        <w:rPr>
          <w:b/>
        </w:rPr>
      </w:pPr>
    </w:p>
    <w:p w14:paraId="47208E7F" w14:textId="77777777" w:rsidR="00001D3D" w:rsidRDefault="00001D3D" w:rsidP="00BC2367">
      <w:pPr>
        <w:spacing w:before="240" w:after="48"/>
        <w:rPr>
          <w:b/>
        </w:rPr>
      </w:pPr>
    </w:p>
    <w:sectPr w:rsidR="00001D3D" w:rsidSect="0083754F">
      <w:headerReference w:type="first" r:id="rId11"/>
      <w:pgSz w:w="11906" w:h="16838"/>
      <w:pgMar w:top="1440" w:right="1440" w:bottom="1440" w:left="1440" w:header="706" w:footer="706"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959BE" w14:textId="77777777" w:rsidR="0046243C" w:rsidRDefault="0046243C" w:rsidP="00136BE9">
      <w:r>
        <w:separator/>
      </w:r>
    </w:p>
  </w:endnote>
  <w:endnote w:type="continuationSeparator" w:id="0">
    <w:p w14:paraId="104197BE" w14:textId="77777777" w:rsidR="0046243C" w:rsidRDefault="0046243C" w:rsidP="00136BE9">
      <w:r>
        <w:continuationSeparator/>
      </w:r>
    </w:p>
  </w:endnote>
  <w:endnote w:type="continuationNotice" w:id="1">
    <w:p w14:paraId="7154EB9D" w14:textId="77777777" w:rsidR="0046243C" w:rsidRDefault="0046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2474" w14:textId="77777777" w:rsidR="0046243C" w:rsidRDefault="0046243C" w:rsidP="00136BE9">
      <w:r>
        <w:separator/>
      </w:r>
    </w:p>
  </w:footnote>
  <w:footnote w:type="continuationSeparator" w:id="0">
    <w:p w14:paraId="54F2B1F3" w14:textId="77777777" w:rsidR="0046243C" w:rsidRDefault="0046243C" w:rsidP="00136BE9">
      <w:r>
        <w:continuationSeparator/>
      </w:r>
    </w:p>
  </w:footnote>
  <w:footnote w:type="continuationNotice" w:id="1">
    <w:p w14:paraId="38FE6C72" w14:textId="77777777" w:rsidR="0046243C" w:rsidRDefault="00462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156A" w14:textId="3962E2DB" w:rsidR="0083754F" w:rsidRDefault="00000000">
    <w:pPr>
      <w:pStyle w:val="Header"/>
    </w:pPr>
    <w:r>
      <w:rPr>
        <w:noProof/>
      </w:rPr>
      <w:pict w14:anchorId="0B04B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1578634" o:spid="_x0000_s1025" type="#_x0000_t75" alt="A red line on a white background&#10;&#10;Description automatically generated" style="position:absolute;margin-left:-1in;margin-top:-35.8pt;width:595.25pt;height:841.45pt;z-index:-1;visibility:visible;mso-position-horizontal-relative:margin">
          <v:imagedata r:id="rId1" o:title="A red line on a white background&#10;&#10;Description automatically generated"/>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A50"/>
    <w:rsid w:val="000005EB"/>
    <w:rsid w:val="00001D3D"/>
    <w:rsid w:val="00003D4E"/>
    <w:rsid w:val="00066EAA"/>
    <w:rsid w:val="00072800"/>
    <w:rsid w:val="00081A4D"/>
    <w:rsid w:val="00085F34"/>
    <w:rsid w:val="000B4651"/>
    <w:rsid w:val="000B54FD"/>
    <w:rsid w:val="000F6245"/>
    <w:rsid w:val="0010608F"/>
    <w:rsid w:val="001078AC"/>
    <w:rsid w:val="00136BE9"/>
    <w:rsid w:val="00163178"/>
    <w:rsid w:val="00163EBB"/>
    <w:rsid w:val="00175C5B"/>
    <w:rsid w:val="0018733B"/>
    <w:rsid w:val="001A0E21"/>
    <w:rsid w:val="001A6445"/>
    <w:rsid w:val="001B01B1"/>
    <w:rsid w:val="001B1EBA"/>
    <w:rsid w:val="001C0623"/>
    <w:rsid w:val="001C66B7"/>
    <w:rsid w:val="001F5ADA"/>
    <w:rsid w:val="0020375B"/>
    <w:rsid w:val="00245497"/>
    <w:rsid w:val="0024601B"/>
    <w:rsid w:val="00251341"/>
    <w:rsid w:val="00261A48"/>
    <w:rsid w:val="00293632"/>
    <w:rsid w:val="002A6C6F"/>
    <w:rsid w:val="002A740B"/>
    <w:rsid w:val="002A7AC0"/>
    <w:rsid w:val="002F2390"/>
    <w:rsid w:val="0034209D"/>
    <w:rsid w:val="00343972"/>
    <w:rsid w:val="003A6585"/>
    <w:rsid w:val="003B2362"/>
    <w:rsid w:val="003B625E"/>
    <w:rsid w:val="003C068A"/>
    <w:rsid w:val="00412879"/>
    <w:rsid w:val="0044192A"/>
    <w:rsid w:val="00453500"/>
    <w:rsid w:val="0046243C"/>
    <w:rsid w:val="00476F29"/>
    <w:rsid w:val="0048658C"/>
    <w:rsid w:val="004A037A"/>
    <w:rsid w:val="004A5650"/>
    <w:rsid w:val="004B0D54"/>
    <w:rsid w:val="004B2758"/>
    <w:rsid w:val="004C62BE"/>
    <w:rsid w:val="004D32C5"/>
    <w:rsid w:val="004F77DA"/>
    <w:rsid w:val="00531667"/>
    <w:rsid w:val="0056514E"/>
    <w:rsid w:val="00574253"/>
    <w:rsid w:val="00584721"/>
    <w:rsid w:val="005850B3"/>
    <w:rsid w:val="005859C5"/>
    <w:rsid w:val="00587967"/>
    <w:rsid w:val="005A58A1"/>
    <w:rsid w:val="005E475C"/>
    <w:rsid w:val="00640AB0"/>
    <w:rsid w:val="006411FE"/>
    <w:rsid w:val="0064415E"/>
    <w:rsid w:val="00655510"/>
    <w:rsid w:val="00691A79"/>
    <w:rsid w:val="00694FF7"/>
    <w:rsid w:val="006A41D9"/>
    <w:rsid w:val="006B463E"/>
    <w:rsid w:val="006C08FF"/>
    <w:rsid w:val="006F0C30"/>
    <w:rsid w:val="00700E38"/>
    <w:rsid w:val="00704466"/>
    <w:rsid w:val="0071792F"/>
    <w:rsid w:val="007322DA"/>
    <w:rsid w:val="007C0A8A"/>
    <w:rsid w:val="007D6C17"/>
    <w:rsid w:val="007E5EDF"/>
    <w:rsid w:val="00813927"/>
    <w:rsid w:val="0083754F"/>
    <w:rsid w:val="008603E1"/>
    <w:rsid w:val="00872F26"/>
    <w:rsid w:val="008958C1"/>
    <w:rsid w:val="008A3C8A"/>
    <w:rsid w:val="008A7890"/>
    <w:rsid w:val="008B21CE"/>
    <w:rsid w:val="00906225"/>
    <w:rsid w:val="009204AA"/>
    <w:rsid w:val="00921B9E"/>
    <w:rsid w:val="00922F1F"/>
    <w:rsid w:val="00953E7B"/>
    <w:rsid w:val="00995AE0"/>
    <w:rsid w:val="009B0EDB"/>
    <w:rsid w:val="009C652D"/>
    <w:rsid w:val="009D3E45"/>
    <w:rsid w:val="009E3721"/>
    <w:rsid w:val="00A017F8"/>
    <w:rsid w:val="00A126EE"/>
    <w:rsid w:val="00A179C3"/>
    <w:rsid w:val="00A21EE1"/>
    <w:rsid w:val="00A52A07"/>
    <w:rsid w:val="00A609C3"/>
    <w:rsid w:val="00A66009"/>
    <w:rsid w:val="00A75669"/>
    <w:rsid w:val="00A815D3"/>
    <w:rsid w:val="00A929FC"/>
    <w:rsid w:val="00A97109"/>
    <w:rsid w:val="00AD3AAC"/>
    <w:rsid w:val="00AD6538"/>
    <w:rsid w:val="00AD6759"/>
    <w:rsid w:val="00AF45FB"/>
    <w:rsid w:val="00B027AD"/>
    <w:rsid w:val="00B40657"/>
    <w:rsid w:val="00B6478F"/>
    <w:rsid w:val="00B747C4"/>
    <w:rsid w:val="00BA040D"/>
    <w:rsid w:val="00BB1153"/>
    <w:rsid w:val="00BB3414"/>
    <w:rsid w:val="00BB5A50"/>
    <w:rsid w:val="00BC2367"/>
    <w:rsid w:val="00BD066E"/>
    <w:rsid w:val="00BD69F6"/>
    <w:rsid w:val="00C16339"/>
    <w:rsid w:val="00C16350"/>
    <w:rsid w:val="00C37FD1"/>
    <w:rsid w:val="00C37FE8"/>
    <w:rsid w:val="00C40AF2"/>
    <w:rsid w:val="00C44EB0"/>
    <w:rsid w:val="00C5578E"/>
    <w:rsid w:val="00C5668B"/>
    <w:rsid w:val="00C66A8F"/>
    <w:rsid w:val="00C72AFB"/>
    <w:rsid w:val="00CB2C3B"/>
    <w:rsid w:val="00CC4E6F"/>
    <w:rsid w:val="00CC749A"/>
    <w:rsid w:val="00CE21DE"/>
    <w:rsid w:val="00CE3CE9"/>
    <w:rsid w:val="00CF7B5F"/>
    <w:rsid w:val="00D07929"/>
    <w:rsid w:val="00D21181"/>
    <w:rsid w:val="00D24B44"/>
    <w:rsid w:val="00D33D31"/>
    <w:rsid w:val="00D412F3"/>
    <w:rsid w:val="00DA0A4F"/>
    <w:rsid w:val="00DA3DCE"/>
    <w:rsid w:val="00DD304C"/>
    <w:rsid w:val="00DE62D9"/>
    <w:rsid w:val="00E00CC3"/>
    <w:rsid w:val="00E10DFD"/>
    <w:rsid w:val="00E57D1E"/>
    <w:rsid w:val="00E65E02"/>
    <w:rsid w:val="00E7575D"/>
    <w:rsid w:val="00E930F7"/>
    <w:rsid w:val="00EA3EFA"/>
    <w:rsid w:val="00EA3FCB"/>
    <w:rsid w:val="00EB5E99"/>
    <w:rsid w:val="00EC2652"/>
    <w:rsid w:val="00EC3CB9"/>
    <w:rsid w:val="00ED5197"/>
    <w:rsid w:val="00ED7D1A"/>
    <w:rsid w:val="00EF2248"/>
    <w:rsid w:val="00EF6E52"/>
    <w:rsid w:val="00F00129"/>
    <w:rsid w:val="00F013B8"/>
    <w:rsid w:val="00F04A31"/>
    <w:rsid w:val="00F15EAB"/>
    <w:rsid w:val="00F16C54"/>
    <w:rsid w:val="00F638AF"/>
    <w:rsid w:val="00F70FF3"/>
    <w:rsid w:val="00F81E60"/>
    <w:rsid w:val="00F85301"/>
    <w:rsid w:val="00F91B38"/>
    <w:rsid w:val="00FB132F"/>
    <w:rsid w:val="00FE4FBD"/>
    <w:rsid w:val="00FF3E7A"/>
    <w:rsid w:val="11882A4D"/>
    <w:rsid w:val="1B808094"/>
    <w:rsid w:val="20886B0B"/>
    <w:rsid w:val="24C23E30"/>
    <w:rsid w:val="2DD371CA"/>
    <w:rsid w:val="2FD6089F"/>
    <w:rsid w:val="3BDB130D"/>
    <w:rsid w:val="4E172636"/>
    <w:rsid w:val="543EC982"/>
    <w:rsid w:val="583202B1"/>
    <w:rsid w:val="5D058282"/>
    <w:rsid w:val="6E97A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19079"/>
  <w15:chartTrackingRefBased/>
  <w15:docId w15:val="{AA38B1FE-31AA-49A1-B1EE-1E5626EA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1FE"/>
    <w:rPr>
      <w:rFonts w:ascii="Arial" w:hAnsi="Arial" w:cs="Arial"/>
      <w:sz w:val="16"/>
      <w:szCs w:val="16"/>
    </w:rPr>
  </w:style>
  <w:style w:type="paragraph" w:styleId="Header">
    <w:name w:val="header"/>
    <w:basedOn w:val="Normal"/>
    <w:link w:val="HeaderChar"/>
    <w:rsid w:val="00136BE9"/>
    <w:pPr>
      <w:tabs>
        <w:tab w:val="center" w:pos="4513"/>
        <w:tab w:val="right" w:pos="9026"/>
      </w:tabs>
    </w:pPr>
  </w:style>
  <w:style w:type="character" w:customStyle="1" w:styleId="HeaderChar">
    <w:name w:val="Header Char"/>
    <w:link w:val="Header"/>
    <w:rsid w:val="00136BE9"/>
    <w:rPr>
      <w:rFonts w:ascii="Trebuchet MS" w:hAnsi="Trebuchet MS"/>
      <w:sz w:val="22"/>
      <w:szCs w:val="22"/>
      <w:lang w:eastAsia="en-US"/>
    </w:rPr>
  </w:style>
  <w:style w:type="paragraph" w:styleId="Footer">
    <w:name w:val="footer"/>
    <w:basedOn w:val="Normal"/>
    <w:link w:val="FooterChar"/>
    <w:uiPriority w:val="99"/>
    <w:rsid w:val="00136BE9"/>
    <w:pPr>
      <w:tabs>
        <w:tab w:val="center" w:pos="4513"/>
        <w:tab w:val="right" w:pos="9026"/>
      </w:tabs>
    </w:pPr>
  </w:style>
  <w:style w:type="character" w:customStyle="1" w:styleId="FooterChar">
    <w:name w:val="Footer Char"/>
    <w:link w:val="Footer"/>
    <w:uiPriority w:val="99"/>
    <w:rsid w:val="00136BE9"/>
    <w:rPr>
      <w:rFonts w:ascii="Trebuchet MS" w:hAnsi="Trebuchet MS"/>
      <w:sz w:val="22"/>
      <w:szCs w:val="22"/>
      <w:lang w:eastAsia="en-US"/>
    </w:rPr>
  </w:style>
  <w:style w:type="table" w:customStyle="1" w:styleId="TableGrid1">
    <w:name w:val="Table Grid1"/>
    <w:basedOn w:val="TableNormal"/>
    <w:next w:val="TableGrid"/>
    <w:uiPriority w:val="39"/>
    <w:rsid w:val="00001D3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890"/>
    <w:rPr>
      <w:color w:val="0563C1"/>
      <w:u w:val="single"/>
    </w:rPr>
  </w:style>
  <w:style w:type="character" w:styleId="UnresolvedMention">
    <w:name w:val="Unresolved Mention"/>
    <w:uiPriority w:val="99"/>
    <w:semiHidden/>
    <w:unhideWhenUsed/>
    <w:rsid w:val="008A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3107">
      <w:bodyDiv w:val="1"/>
      <w:marLeft w:val="0"/>
      <w:marRight w:val="0"/>
      <w:marTop w:val="0"/>
      <w:marBottom w:val="0"/>
      <w:divBdr>
        <w:top w:val="none" w:sz="0" w:space="0" w:color="auto"/>
        <w:left w:val="none" w:sz="0" w:space="0" w:color="auto"/>
        <w:bottom w:val="none" w:sz="0" w:space="0" w:color="auto"/>
        <w:right w:val="none" w:sz="0" w:space="0" w:color="auto"/>
      </w:divBdr>
    </w:div>
    <w:div w:id="4761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ance@southwark.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196fa-55b2-456a-b200-e0115c0dc030">
      <Terms xmlns="http://schemas.microsoft.com/office/infopath/2007/PartnerControls"/>
    </lcf76f155ced4ddcb4097134ff3c332f>
    <TaxCatchAll xmlns="02752b72-5bb8-4358-aacb-8b3c8fa16cce" xsi:nil="true"/>
    <_Flow_SignoffStatus xmlns="003196fa-55b2-456a-b200-e0115c0dc030">N/A</_Flow_SignoffStatus>
  </documentManagement>
</p:properties>
</file>

<file path=customXml/itemProps1.xml><?xml version="1.0" encoding="utf-8"?>
<ds:datastoreItem xmlns:ds="http://schemas.openxmlformats.org/officeDocument/2006/customXml" ds:itemID="{94908D5E-667B-418D-9D2E-47C79BCAAA77}">
  <ds:schemaRefs>
    <ds:schemaRef ds:uri="http://schemas.microsoft.com/sharepoint/v3/contenttype/forms"/>
  </ds:schemaRefs>
</ds:datastoreItem>
</file>

<file path=customXml/itemProps2.xml><?xml version="1.0" encoding="utf-8"?>
<ds:datastoreItem xmlns:ds="http://schemas.openxmlformats.org/officeDocument/2006/customXml" ds:itemID="{D4850157-754C-4639-9955-6C1278BB0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34EEF-2575-465E-B7E8-039D46963BCB}">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1860</Characters>
  <Application>Microsoft Office Word</Application>
  <DocSecurity>0</DocSecurity>
  <Lines>143</Lines>
  <Paragraphs>156</Paragraphs>
  <ScaleCrop>false</ScaleCrop>
  <HeadingPairs>
    <vt:vector size="2" baseType="variant">
      <vt:variant>
        <vt:lpstr>Title</vt:lpstr>
      </vt:variant>
      <vt:variant>
        <vt:i4>1</vt:i4>
      </vt:variant>
    </vt:vector>
  </HeadingPairs>
  <TitlesOfParts>
    <vt:vector size="1" baseType="lpstr">
      <vt:lpstr>SOUTHWARK DIOCESAN BOARD OF EDUCATION</vt:lpstr>
    </vt:vector>
  </TitlesOfParts>
  <Company>Diocese of Southwark</Company>
  <LinksUpToDate>false</LinksUpToDate>
  <CharactersWithSpaces>2031</CharactersWithSpaces>
  <SharedDoc>false</SharedDoc>
  <HLinks>
    <vt:vector size="6" baseType="variant">
      <vt:variant>
        <vt:i4>7602195</vt:i4>
      </vt:variant>
      <vt:variant>
        <vt:i4>0</vt:i4>
      </vt:variant>
      <vt:variant>
        <vt:i4>0</vt:i4>
      </vt:variant>
      <vt:variant>
        <vt:i4>5</vt:i4>
      </vt:variant>
      <vt:variant>
        <vt:lpwstr>mailto:governance@southwark.anglican.org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DIOCESAN BOARD OF EDUCATION</dc:title>
  <dc:subject/>
  <dc:creator>talbotts</dc:creator>
  <cp:keywords/>
  <cp:lastModifiedBy>Charles Hudson-Beddows</cp:lastModifiedBy>
  <cp:revision>49</cp:revision>
  <cp:lastPrinted>2021-08-05T03:48:00Z</cp:lastPrinted>
  <dcterms:created xsi:type="dcterms:W3CDTF">2021-08-21T02:50:00Z</dcterms:created>
  <dcterms:modified xsi:type="dcterms:W3CDTF">2024-10-15T11:06:00Z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-45605960</vt:i4>
  </property>
  <property fmtid="{D5CDD505-2E9C-101B-9397-08002B2CF9AE}" pid="3" name="_NewReviewCycle">
    <vt:lpwstr/>
  </property>
  <property fmtid="{D5CDD505-2E9C-101B-9397-08002B2CF9AE}" pid="4" name="_EmailSubject">
    <vt:lpwstr>SDBE New Triennium January 2022 - December 2024</vt:lpwstr>
  </property>
  <property fmtid="{D5CDD505-2E9C-101B-9397-08002B2CF9AE}" pid="5" name="_AuthorEmail">
    <vt:lpwstr>sheila.talbott@southwark.anglican.org</vt:lpwstr>
  </property>
  <property fmtid="{D5CDD505-2E9C-101B-9397-08002B2CF9AE}" pid="6" name="_AuthorEmailDisplayName">
    <vt:lpwstr>Sheila Talbott</vt:lpwstr>
  </property>
  <property fmtid="{D5CDD505-2E9C-101B-9397-08002B2CF9AE}" pid="7" name="_PreviousAdHocReviewCycleID">
    <vt:i4>-956654060</vt:i4>
  </property>
  <property fmtid="{D5CDD505-2E9C-101B-9397-08002B2CF9AE}" pid="8" name="_ReviewingToolsShownOnce">
    <vt:lpwstr/>
  </property>
  <property fmtid="{D5CDD505-2E9C-101B-9397-08002B2CF9AE}" pid="9" name="ContentTypeId">
    <vt:lpwstr>0x010100453A0E039558464DB46E65E3E845A2BD</vt:lpwstr>
  </property>
  <property fmtid="{D5CDD505-2E9C-101B-9397-08002B2CF9AE}" pid="10" name="MediaServiceImageTags">
    <vt:lpwstr/>
  </property>
</Properties>
</file>