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B4F69" w14:textId="77777777" w:rsidR="00D31C6E" w:rsidRDefault="006E2CA4" w:rsidP="00992CF2">
      <w:pPr>
        <w:spacing w:after="0" w:line="276" w:lineRule="auto"/>
        <w:rPr>
          <w:rFonts w:ascii="Trebuchet MS" w:hAnsi="Trebuchet MS"/>
          <w:b/>
          <w:sz w:val="32"/>
          <w:szCs w:val="32"/>
        </w:rPr>
      </w:pPr>
      <w:r>
        <w:rPr>
          <w:rFonts w:ascii="Trebuchet MS" w:hAnsi="Trebuchet MS"/>
          <w:b/>
          <w:sz w:val="32"/>
          <w:szCs w:val="32"/>
        </w:rPr>
        <w:t>Introductory sermon/talk</w:t>
      </w:r>
      <w:r w:rsidR="00A75D12">
        <w:rPr>
          <w:rFonts w:ascii="Trebuchet MS" w:hAnsi="Trebuchet MS"/>
          <w:b/>
          <w:sz w:val="32"/>
          <w:szCs w:val="32"/>
        </w:rPr>
        <w:t xml:space="preserve"> (if you are not using the Lectionary readings of the day)</w:t>
      </w:r>
    </w:p>
    <w:p w14:paraId="49822445" w14:textId="77777777" w:rsidR="006E2CA4" w:rsidRPr="00992CF2" w:rsidRDefault="006E2CA4" w:rsidP="00BB5EB0">
      <w:pPr>
        <w:spacing w:after="0" w:line="276" w:lineRule="auto"/>
        <w:rPr>
          <w:rFonts w:ascii="Trebuchet MS" w:hAnsi="Trebuchet MS"/>
          <w:b/>
          <w:sz w:val="32"/>
          <w:szCs w:val="32"/>
        </w:rPr>
      </w:pPr>
      <w:r>
        <w:rPr>
          <w:rFonts w:ascii="Trebuchet MS" w:hAnsi="Trebuchet MS"/>
          <w:b/>
          <w:sz w:val="32"/>
          <w:szCs w:val="32"/>
        </w:rPr>
        <w:t>‘The puzzle of generosity’</w:t>
      </w:r>
      <w:r w:rsidR="00164BAD">
        <w:rPr>
          <w:rFonts w:ascii="Trebuchet MS" w:hAnsi="Trebuchet MS"/>
          <w:b/>
          <w:sz w:val="32"/>
          <w:szCs w:val="32"/>
        </w:rPr>
        <w:t>: outline</w:t>
      </w:r>
    </w:p>
    <w:p w14:paraId="20B63C97" w14:textId="77777777" w:rsidR="0024317A" w:rsidRDefault="0024317A" w:rsidP="00992CF2">
      <w:pPr>
        <w:spacing w:after="0" w:line="276" w:lineRule="auto"/>
        <w:rPr>
          <w:rFonts w:ascii="Trebuchet MS" w:hAnsi="Trebuchet MS"/>
          <w:sz w:val="16"/>
          <w:szCs w:val="16"/>
        </w:rPr>
      </w:pPr>
    </w:p>
    <w:p w14:paraId="0A3F3850" w14:textId="77777777" w:rsidR="00BB5EB0" w:rsidRPr="00787A3E" w:rsidRDefault="00BB5EB0" w:rsidP="00992CF2">
      <w:pPr>
        <w:spacing w:after="0" w:line="276" w:lineRule="auto"/>
        <w:rPr>
          <w:rFonts w:ascii="Trebuchet MS" w:hAnsi="Trebuchet MS"/>
          <w:sz w:val="16"/>
          <w:szCs w:val="16"/>
        </w:rPr>
      </w:pPr>
    </w:p>
    <w:p w14:paraId="3660052B" w14:textId="77777777" w:rsidR="006753D5" w:rsidRDefault="006753D5" w:rsidP="006753D5">
      <w:pPr>
        <w:spacing w:after="0" w:line="276" w:lineRule="auto"/>
        <w:rPr>
          <w:rFonts w:ascii="Trebuchet MS" w:hAnsi="Trebuchet MS"/>
        </w:rPr>
      </w:pPr>
      <w:r w:rsidRPr="006753D5">
        <w:rPr>
          <w:rFonts w:ascii="Trebuchet MS" w:hAnsi="Trebuchet MS"/>
          <w:b/>
        </w:rPr>
        <w:t>Introduction</w:t>
      </w:r>
      <w:r w:rsidRPr="006753D5">
        <w:rPr>
          <w:rFonts w:ascii="Trebuchet MS" w:hAnsi="Trebuchet MS"/>
        </w:rPr>
        <w:t xml:space="preserve"> </w:t>
      </w:r>
      <w:r w:rsidRPr="006753D5">
        <w:rPr>
          <w:rFonts w:ascii="Trebuchet MS" w:hAnsi="Trebuchet MS"/>
        </w:rPr>
        <w:br/>
        <w:t>Many of us enjoy puzzles and the key to solving any puzzle is starting in the right place.</w:t>
      </w:r>
      <w:r>
        <w:rPr>
          <w:rFonts w:ascii="Trebuchet MS" w:hAnsi="Trebuchet MS"/>
        </w:rPr>
        <w:t xml:space="preserve"> </w:t>
      </w:r>
    </w:p>
    <w:p w14:paraId="1CB30DA0" w14:textId="77777777" w:rsidR="006753D5" w:rsidRPr="006753D5" w:rsidRDefault="006753D5" w:rsidP="006753D5">
      <w:pPr>
        <w:spacing w:after="0" w:line="276" w:lineRule="auto"/>
        <w:rPr>
          <w:rFonts w:ascii="Trebuchet MS" w:hAnsi="Trebuchet MS"/>
        </w:rPr>
      </w:pPr>
    </w:p>
    <w:p w14:paraId="1C1E8626" w14:textId="77777777" w:rsidR="006753D5" w:rsidRPr="006753D5" w:rsidRDefault="006753D5" w:rsidP="006753D5">
      <w:pPr>
        <w:spacing w:after="0" w:line="276" w:lineRule="auto"/>
        <w:rPr>
          <w:rFonts w:ascii="Trebuchet MS" w:hAnsi="Trebuchet MS"/>
          <w:b/>
        </w:rPr>
      </w:pPr>
      <w:r w:rsidRPr="006753D5">
        <w:rPr>
          <w:rFonts w:ascii="Trebuchet MS" w:hAnsi="Trebuchet MS"/>
          <w:b/>
        </w:rPr>
        <w:t>Starting the puzzle in the right place</w:t>
      </w:r>
    </w:p>
    <w:p w14:paraId="5A0D1D2B" w14:textId="77777777" w:rsidR="006753D5" w:rsidRPr="006753D5" w:rsidRDefault="00164BAD" w:rsidP="006753D5">
      <w:pPr>
        <w:spacing w:after="0" w:line="276" w:lineRule="auto"/>
        <w:rPr>
          <w:rFonts w:ascii="Trebuchet MS" w:hAnsi="Trebuchet MS"/>
        </w:rPr>
      </w:pPr>
      <w:r>
        <w:rPr>
          <w:rFonts w:ascii="Trebuchet MS" w:hAnsi="Trebuchet MS"/>
        </w:rPr>
        <w:t>We sometimes need to be reminded</w:t>
      </w:r>
      <w:r w:rsidR="006753D5" w:rsidRPr="006753D5">
        <w:rPr>
          <w:rFonts w:ascii="Trebuchet MS" w:hAnsi="Trebuchet MS"/>
        </w:rPr>
        <w:t xml:space="preserve"> that all we have come</w:t>
      </w:r>
      <w:r w:rsidR="006753D5">
        <w:rPr>
          <w:rFonts w:ascii="Trebuchet MS" w:hAnsi="Trebuchet MS"/>
        </w:rPr>
        <w:t>s from God (</w:t>
      </w:r>
      <w:r w:rsidR="0013757F">
        <w:rPr>
          <w:rFonts w:ascii="Trebuchet MS" w:hAnsi="Trebuchet MS"/>
        </w:rPr>
        <w:t>“</w:t>
      </w:r>
      <w:r w:rsidR="00640C5B">
        <w:rPr>
          <w:rFonts w:ascii="Trebuchet MS" w:hAnsi="Trebuchet MS"/>
        </w:rPr>
        <w:t>For all things come from you, and of your own have we given you</w:t>
      </w:r>
      <w:r w:rsidR="0013757F">
        <w:rPr>
          <w:rFonts w:ascii="Trebuchet MS" w:hAnsi="Trebuchet MS"/>
        </w:rPr>
        <w:t>”</w:t>
      </w:r>
      <w:r>
        <w:rPr>
          <w:rFonts w:ascii="Trebuchet MS" w:hAnsi="Trebuchet MS"/>
        </w:rPr>
        <w:t>,</w:t>
      </w:r>
      <w:r w:rsidR="006753D5" w:rsidRPr="006753D5">
        <w:rPr>
          <w:rFonts w:ascii="Trebuchet MS" w:hAnsi="Trebuchet MS"/>
        </w:rPr>
        <w:t xml:space="preserve"> 1 Chronicles 29:14</w:t>
      </w:r>
      <w:r>
        <w:rPr>
          <w:rFonts w:ascii="Trebuchet MS" w:hAnsi="Trebuchet MS"/>
        </w:rPr>
        <w:t>), and that we should respond and say thank you.</w:t>
      </w:r>
      <w:r w:rsidR="006753D5">
        <w:rPr>
          <w:rFonts w:ascii="Trebuchet MS" w:hAnsi="Trebuchet MS"/>
        </w:rPr>
        <w:t xml:space="preserve"> </w:t>
      </w:r>
    </w:p>
    <w:p w14:paraId="4424F1C2" w14:textId="77777777" w:rsidR="006753D5" w:rsidRPr="006753D5" w:rsidRDefault="006753D5" w:rsidP="006753D5">
      <w:pPr>
        <w:spacing w:after="0" w:line="276" w:lineRule="auto"/>
        <w:rPr>
          <w:rFonts w:ascii="Trebuchet MS" w:hAnsi="Trebuchet MS"/>
        </w:rPr>
      </w:pPr>
    </w:p>
    <w:p w14:paraId="585B71F9" w14:textId="77777777" w:rsidR="00164BAD" w:rsidRPr="00164BAD" w:rsidRDefault="00164BAD" w:rsidP="006753D5">
      <w:pPr>
        <w:spacing w:after="0" w:line="276" w:lineRule="auto"/>
        <w:rPr>
          <w:rFonts w:ascii="Trebuchet MS" w:hAnsi="Trebuchet MS"/>
          <w:b/>
        </w:rPr>
      </w:pPr>
      <w:r w:rsidRPr="00164BAD">
        <w:rPr>
          <w:rFonts w:ascii="Trebuchet MS" w:hAnsi="Trebuchet MS"/>
          <w:b/>
        </w:rPr>
        <w:t>What should I give? T</w:t>
      </w:r>
      <w:r w:rsidR="006753D5" w:rsidRPr="00164BAD">
        <w:rPr>
          <w:rFonts w:ascii="Trebuchet MS" w:hAnsi="Trebuchet MS"/>
          <w:b/>
        </w:rPr>
        <w:t xml:space="preserve">he second piece of </w:t>
      </w:r>
      <w:r w:rsidR="00BC228F">
        <w:rPr>
          <w:rFonts w:ascii="Trebuchet MS" w:hAnsi="Trebuchet MS"/>
          <w:b/>
        </w:rPr>
        <w:t xml:space="preserve">the </w:t>
      </w:r>
      <w:r w:rsidR="006753D5" w:rsidRPr="00164BAD">
        <w:rPr>
          <w:rFonts w:ascii="Trebuchet MS" w:hAnsi="Trebuchet MS"/>
          <w:b/>
        </w:rPr>
        <w:t xml:space="preserve">puzzle </w:t>
      </w:r>
    </w:p>
    <w:p w14:paraId="473036C5" w14:textId="77777777" w:rsidR="006753D5" w:rsidRDefault="006753D5" w:rsidP="006753D5">
      <w:pPr>
        <w:spacing w:after="0" w:line="276" w:lineRule="auto"/>
        <w:rPr>
          <w:rFonts w:ascii="Trebuchet MS" w:hAnsi="Trebuchet MS"/>
        </w:rPr>
      </w:pPr>
      <w:r w:rsidRPr="006753D5">
        <w:rPr>
          <w:rFonts w:ascii="Trebuchet MS" w:hAnsi="Trebuchet MS"/>
        </w:rPr>
        <w:t>Responses differ</w:t>
      </w:r>
      <w:r w:rsidR="00164BAD">
        <w:rPr>
          <w:rFonts w:ascii="Trebuchet MS" w:hAnsi="Trebuchet MS"/>
        </w:rPr>
        <w:t xml:space="preserve"> depending on what we have</w:t>
      </w:r>
      <w:r w:rsidRPr="006753D5">
        <w:rPr>
          <w:rFonts w:ascii="Trebuchet MS" w:hAnsi="Trebuchet MS"/>
        </w:rPr>
        <w:t xml:space="preserve"> but all are </w:t>
      </w:r>
      <w:r w:rsidR="00BC228F">
        <w:rPr>
          <w:rFonts w:ascii="Trebuchet MS" w:hAnsi="Trebuchet MS"/>
        </w:rPr>
        <w:t>called to give (see the story of the w</w:t>
      </w:r>
      <w:r w:rsidRPr="006753D5">
        <w:rPr>
          <w:rFonts w:ascii="Trebuchet MS" w:hAnsi="Trebuchet MS"/>
        </w:rPr>
        <w:t>idow’s mite</w:t>
      </w:r>
      <w:r w:rsidR="00BC228F">
        <w:rPr>
          <w:rFonts w:ascii="Trebuchet MS" w:hAnsi="Trebuchet MS"/>
        </w:rPr>
        <w:t xml:space="preserve">: </w:t>
      </w:r>
      <w:r w:rsidR="0013757F">
        <w:rPr>
          <w:rFonts w:ascii="Trebuchet MS" w:hAnsi="Trebuchet MS"/>
        </w:rPr>
        <w:t>“</w:t>
      </w:r>
      <w:r w:rsidR="00640C5B">
        <w:rPr>
          <w:rFonts w:ascii="Trebuchet MS" w:hAnsi="Trebuchet MS"/>
        </w:rPr>
        <w:t>She out of her poverty has put in all she had to live on</w:t>
      </w:r>
      <w:r w:rsidR="0013757F">
        <w:rPr>
          <w:rFonts w:ascii="Trebuchet MS" w:hAnsi="Trebuchet MS"/>
        </w:rPr>
        <w:t>”</w:t>
      </w:r>
      <w:r w:rsidR="00BC228F">
        <w:rPr>
          <w:rFonts w:ascii="Trebuchet MS" w:hAnsi="Trebuchet MS"/>
        </w:rPr>
        <w:t>, Luke 21:4.</w:t>
      </w:r>
      <w:r>
        <w:rPr>
          <w:rFonts w:ascii="Trebuchet MS" w:hAnsi="Trebuchet MS"/>
        </w:rPr>
        <w:t xml:space="preserve"> </w:t>
      </w:r>
      <w:r w:rsidR="00BC228F">
        <w:rPr>
          <w:rFonts w:ascii="Trebuchet MS" w:hAnsi="Trebuchet MS"/>
        </w:rPr>
        <w:t>At the other end of the scale is Barnabas, a rich follower who</w:t>
      </w:r>
      <w:r w:rsidRPr="006753D5">
        <w:rPr>
          <w:rFonts w:ascii="Trebuchet MS" w:hAnsi="Trebuchet MS"/>
        </w:rPr>
        <w:t xml:space="preserve"> sold his field to give </w:t>
      </w:r>
      <w:r w:rsidR="00BC228F">
        <w:rPr>
          <w:rFonts w:ascii="Trebuchet MS" w:hAnsi="Trebuchet MS"/>
        </w:rPr>
        <w:t>money to the growing church:</w:t>
      </w:r>
      <w:r w:rsidRPr="006753D5">
        <w:rPr>
          <w:rFonts w:ascii="Trebuchet MS" w:hAnsi="Trebuchet MS"/>
        </w:rPr>
        <w:t xml:space="preserve"> </w:t>
      </w:r>
      <w:r w:rsidR="0013757F">
        <w:rPr>
          <w:rFonts w:ascii="Trebuchet MS" w:hAnsi="Trebuchet MS"/>
        </w:rPr>
        <w:t>“</w:t>
      </w:r>
      <w:r w:rsidR="00C20D83">
        <w:rPr>
          <w:rFonts w:ascii="Trebuchet MS" w:hAnsi="Trebuchet MS"/>
        </w:rPr>
        <w:t>[</w:t>
      </w:r>
      <w:r w:rsidRPr="006753D5">
        <w:rPr>
          <w:rFonts w:ascii="Trebuchet MS" w:hAnsi="Trebuchet MS"/>
        </w:rPr>
        <w:t>Barnabas</w:t>
      </w:r>
      <w:r w:rsidR="00C20D83">
        <w:rPr>
          <w:rFonts w:ascii="Trebuchet MS" w:hAnsi="Trebuchet MS"/>
        </w:rPr>
        <w:t xml:space="preserve">] </w:t>
      </w:r>
      <w:r w:rsidRPr="006753D5">
        <w:rPr>
          <w:rFonts w:ascii="Trebuchet MS" w:hAnsi="Trebuchet MS"/>
        </w:rPr>
        <w:t xml:space="preserve">sold a field </w:t>
      </w:r>
      <w:r w:rsidR="00C20D83">
        <w:rPr>
          <w:rFonts w:ascii="Trebuchet MS" w:hAnsi="Trebuchet MS"/>
        </w:rPr>
        <w:t>that belonged to him, then brought the money, and laid it at the apostles’ feet</w:t>
      </w:r>
      <w:r w:rsidR="0013757F">
        <w:rPr>
          <w:rFonts w:ascii="Trebuchet MS" w:hAnsi="Trebuchet MS"/>
        </w:rPr>
        <w:t>”</w:t>
      </w:r>
      <w:r w:rsidR="00BC228F">
        <w:rPr>
          <w:rFonts w:ascii="Trebuchet MS" w:hAnsi="Trebuchet MS"/>
        </w:rPr>
        <w:t xml:space="preserve">, </w:t>
      </w:r>
      <w:r w:rsidR="00BC228F" w:rsidRPr="006753D5">
        <w:rPr>
          <w:rFonts w:ascii="Trebuchet MS" w:hAnsi="Trebuchet MS"/>
        </w:rPr>
        <w:t>Ac</w:t>
      </w:r>
      <w:r w:rsidR="00C20D83">
        <w:rPr>
          <w:rFonts w:ascii="Trebuchet MS" w:hAnsi="Trebuchet MS"/>
        </w:rPr>
        <w:t xml:space="preserve">ts 4: </w:t>
      </w:r>
      <w:r w:rsidR="00BC228F">
        <w:rPr>
          <w:rFonts w:ascii="Trebuchet MS" w:hAnsi="Trebuchet MS"/>
        </w:rPr>
        <w:t>37).</w:t>
      </w:r>
      <w:r>
        <w:rPr>
          <w:rFonts w:ascii="Trebuchet MS" w:hAnsi="Trebuchet MS"/>
        </w:rPr>
        <w:t xml:space="preserve"> </w:t>
      </w:r>
      <w:r w:rsidRPr="006753D5">
        <w:rPr>
          <w:rFonts w:ascii="Trebuchet MS" w:hAnsi="Trebuchet MS"/>
        </w:rPr>
        <w:t>Sharing and giving is part of discipleship.</w:t>
      </w:r>
    </w:p>
    <w:p w14:paraId="1FB21130" w14:textId="77777777" w:rsidR="00BC228F" w:rsidRPr="006753D5" w:rsidRDefault="00BC228F" w:rsidP="006753D5">
      <w:pPr>
        <w:spacing w:after="0" w:line="276" w:lineRule="auto"/>
        <w:rPr>
          <w:rFonts w:ascii="Trebuchet MS" w:hAnsi="Trebuchet MS"/>
        </w:rPr>
      </w:pPr>
    </w:p>
    <w:p w14:paraId="0D4A2E51" w14:textId="77777777" w:rsidR="00BC228F" w:rsidRPr="00BC228F" w:rsidRDefault="006753D5" w:rsidP="006753D5">
      <w:pPr>
        <w:spacing w:after="0" w:line="276" w:lineRule="auto"/>
        <w:rPr>
          <w:rFonts w:ascii="Trebuchet MS" w:hAnsi="Trebuchet MS"/>
          <w:b/>
        </w:rPr>
      </w:pPr>
      <w:r w:rsidRPr="00BC228F">
        <w:rPr>
          <w:rFonts w:ascii="Trebuchet MS" w:hAnsi="Trebuchet MS"/>
          <w:b/>
        </w:rPr>
        <w:t xml:space="preserve">What inspires me to give? </w:t>
      </w:r>
      <w:r w:rsidR="00BC228F" w:rsidRPr="00BC228F">
        <w:rPr>
          <w:rFonts w:ascii="Trebuchet MS" w:hAnsi="Trebuchet MS"/>
          <w:b/>
        </w:rPr>
        <w:t>T</w:t>
      </w:r>
      <w:r w:rsidRPr="00BC228F">
        <w:rPr>
          <w:rFonts w:ascii="Trebuchet MS" w:hAnsi="Trebuchet MS"/>
          <w:b/>
        </w:rPr>
        <w:t xml:space="preserve">he next piece of </w:t>
      </w:r>
      <w:r w:rsidR="00BC228F" w:rsidRPr="00BC228F">
        <w:rPr>
          <w:rFonts w:ascii="Trebuchet MS" w:hAnsi="Trebuchet MS"/>
          <w:b/>
        </w:rPr>
        <w:t xml:space="preserve">the </w:t>
      </w:r>
      <w:r w:rsidRPr="00BC228F">
        <w:rPr>
          <w:rFonts w:ascii="Trebuchet MS" w:hAnsi="Trebuchet MS"/>
          <w:b/>
        </w:rPr>
        <w:t xml:space="preserve">puzzle </w:t>
      </w:r>
    </w:p>
    <w:p w14:paraId="71DF7EAA" w14:textId="77777777" w:rsidR="006753D5" w:rsidRDefault="00BF0CA6" w:rsidP="006753D5">
      <w:pPr>
        <w:spacing w:after="0" w:line="276" w:lineRule="auto"/>
        <w:rPr>
          <w:rFonts w:ascii="Trebuchet MS" w:hAnsi="Trebuchet MS"/>
        </w:rPr>
      </w:pPr>
      <w:r>
        <w:rPr>
          <w:rFonts w:ascii="Trebuchet MS" w:hAnsi="Trebuchet MS"/>
        </w:rPr>
        <w:t xml:space="preserve">The Good Samaritan, </w:t>
      </w:r>
      <w:r w:rsidR="006753D5" w:rsidRPr="006753D5">
        <w:rPr>
          <w:rFonts w:ascii="Trebuchet MS" w:hAnsi="Trebuchet MS"/>
        </w:rPr>
        <w:t>Luke 10:</w:t>
      </w:r>
      <w:r>
        <w:rPr>
          <w:rFonts w:ascii="Trebuchet MS" w:hAnsi="Trebuchet MS"/>
        </w:rPr>
        <w:t xml:space="preserve"> </w:t>
      </w:r>
      <w:r w:rsidR="006753D5" w:rsidRPr="006753D5">
        <w:rPr>
          <w:rFonts w:ascii="Trebuchet MS" w:hAnsi="Trebuchet MS"/>
        </w:rPr>
        <w:t>25-37</w:t>
      </w:r>
      <w:r>
        <w:rPr>
          <w:rFonts w:ascii="Trebuchet MS" w:hAnsi="Trebuchet MS"/>
        </w:rPr>
        <w:t xml:space="preserve">, is a good example </w:t>
      </w:r>
      <w:r w:rsidR="00A75D12">
        <w:rPr>
          <w:rFonts w:ascii="Trebuchet MS" w:hAnsi="Trebuchet MS"/>
        </w:rPr>
        <w:t>as he is recklessly generous with</w:t>
      </w:r>
      <w:r w:rsidR="006753D5" w:rsidRPr="006753D5">
        <w:rPr>
          <w:rFonts w:ascii="Trebuchet MS" w:hAnsi="Trebuchet MS"/>
        </w:rPr>
        <w:t xml:space="preserve"> both his safety and his money.</w:t>
      </w:r>
      <w:r w:rsidR="006753D5">
        <w:rPr>
          <w:rFonts w:ascii="Trebuchet MS" w:hAnsi="Trebuchet MS"/>
        </w:rPr>
        <w:t xml:space="preserve"> </w:t>
      </w:r>
      <w:sdt>
        <w:sdtPr>
          <w:rPr>
            <w:rFonts w:ascii="Trebuchet MS" w:hAnsi="Trebuchet MS"/>
          </w:rPr>
          <w:id w:val="-664699671"/>
          <w:placeholder>
            <w:docPart w:val="DefaultPlaceholder_1081868574"/>
          </w:placeholder>
        </w:sdtPr>
        <w:sdtEndPr/>
        <w:sdtContent>
          <w:r w:rsidR="00EE40EE" w:rsidRPr="00EE40EE">
            <w:rPr>
              <w:rFonts w:ascii="Trebuchet MS" w:hAnsi="Trebuchet MS"/>
              <w:color w:val="FF0000"/>
            </w:rPr>
            <w:t>[</w:t>
          </w:r>
          <w:r w:rsidR="006753D5" w:rsidRPr="00EE40EE">
            <w:rPr>
              <w:rFonts w:ascii="Trebuchet MS" w:hAnsi="Trebuchet MS"/>
              <w:color w:val="FF0000"/>
            </w:rPr>
            <w:t>Use a local example</w:t>
          </w:r>
          <w:r w:rsidRPr="00EE40EE">
            <w:rPr>
              <w:rFonts w:ascii="Trebuchet MS" w:hAnsi="Trebuchet MS"/>
              <w:color w:val="FF0000"/>
            </w:rPr>
            <w:t>,</w:t>
          </w:r>
          <w:r w:rsidR="006753D5" w:rsidRPr="00EE40EE">
            <w:rPr>
              <w:rFonts w:ascii="Trebuchet MS" w:hAnsi="Trebuchet MS"/>
              <w:color w:val="FF0000"/>
            </w:rPr>
            <w:t xml:space="preserve"> too.</w:t>
          </w:r>
          <w:r w:rsidR="00EE40EE" w:rsidRPr="00EE40EE">
            <w:rPr>
              <w:rFonts w:ascii="Trebuchet MS" w:hAnsi="Trebuchet MS"/>
              <w:color w:val="FF0000"/>
            </w:rPr>
            <w:t>]</w:t>
          </w:r>
        </w:sdtContent>
      </w:sdt>
    </w:p>
    <w:p w14:paraId="260B242A" w14:textId="77777777" w:rsidR="00BF0CA6" w:rsidRPr="006753D5" w:rsidRDefault="00BF0CA6" w:rsidP="006753D5">
      <w:pPr>
        <w:spacing w:after="0" w:line="276" w:lineRule="auto"/>
        <w:rPr>
          <w:rFonts w:ascii="Trebuchet MS" w:hAnsi="Trebuchet MS"/>
        </w:rPr>
      </w:pPr>
    </w:p>
    <w:p w14:paraId="14772206" w14:textId="77777777" w:rsidR="00BF0CA6" w:rsidRPr="00BF0CA6" w:rsidRDefault="00BF0CA6" w:rsidP="006753D5">
      <w:pPr>
        <w:spacing w:after="0" w:line="276" w:lineRule="auto"/>
        <w:rPr>
          <w:rFonts w:ascii="Trebuchet MS" w:hAnsi="Trebuchet MS"/>
          <w:b/>
        </w:rPr>
      </w:pPr>
      <w:r w:rsidRPr="00BF0CA6">
        <w:rPr>
          <w:rFonts w:ascii="Trebuchet MS" w:hAnsi="Trebuchet MS"/>
          <w:b/>
        </w:rPr>
        <w:t>But it doesn’t just happen</w:t>
      </w:r>
    </w:p>
    <w:p w14:paraId="3960ED96" w14:textId="77777777" w:rsidR="006753D5" w:rsidRDefault="006753D5" w:rsidP="006753D5">
      <w:pPr>
        <w:spacing w:after="0" w:line="276" w:lineRule="auto"/>
        <w:rPr>
          <w:rFonts w:ascii="Trebuchet MS" w:hAnsi="Trebuchet MS"/>
        </w:rPr>
      </w:pPr>
      <w:r w:rsidRPr="006753D5">
        <w:rPr>
          <w:rFonts w:ascii="Trebuchet MS" w:hAnsi="Trebuchet MS"/>
        </w:rPr>
        <w:t>Puzzles t</w:t>
      </w:r>
      <w:r w:rsidR="00BF0CA6">
        <w:rPr>
          <w:rFonts w:ascii="Trebuchet MS" w:hAnsi="Trebuchet MS"/>
        </w:rPr>
        <w:t>ake time and effort to complete, e</w:t>
      </w:r>
      <w:r w:rsidRPr="006753D5">
        <w:rPr>
          <w:rFonts w:ascii="Trebuchet MS" w:hAnsi="Trebuchet MS"/>
        </w:rPr>
        <w:t>specially the puzzle of generosity because we all have competing</w:t>
      </w:r>
      <w:r w:rsidR="00BF0CA6">
        <w:rPr>
          <w:rFonts w:ascii="Trebuchet MS" w:hAnsi="Trebuchet MS"/>
        </w:rPr>
        <w:t xml:space="preserve"> demands on our resources</w:t>
      </w:r>
      <w:r w:rsidR="00957192">
        <w:rPr>
          <w:rFonts w:ascii="Trebuchet MS" w:hAnsi="Trebuchet MS"/>
        </w:rPr>
        <w:t xml:space="preserve">, whether </w:t>
      </w:r>
      <w:r w:rsidR="00EE40EE">
        <w:rPr>
          <w:rFonts w:ascii="Trebuchet MS" w:hAnsi="Trebuchet MS"/>
        </w:rPr>
        <w:t>that be</w:t>
      </w:r>
      <w:r w:rsidR="00957192">
        <w:rPr>
          <w:rFonts w:ascii="Trebuchet MS" w:hAnsi="Trebuchet MS"/>
        </w:rPr>
        <w:t xml:space="preserve"> time or money</w:t>
      </w:r>
      <w:r w:rsidRPr="006753D5">
        <w:rPr>
          <w:rFonts w:ascii="Trebuchet MS" w:hAnsi="Trebuchet MS"/>
        </w:rPr>
        <w:t>.</w:t>
      </w:r>
      <w:r>
        <w:rPr>
          <w:rFonts w:ascii="Trebuchet MS" w:hAnsi="Trebuchet MS"/>
        </w:rPr>
        <w:t xml:space="preserve"> </w:t>
      </w:r>
      <w:r w:rsidRPr="006753D5">
        <w:rPr>
          <w:rFonts w:ascii="Trebuchet MS" w:hAnsi="Trebuchet MS"/>
        </w:rPr>
        <w:t>We need to take time to think about what we each should give</w:t>
      </w:r>
      <w:r w:rsidR="00BF0CA6">
        <w:rPr>
          <w:rFonts w:ascii="Trebuchet MS" w:hAnsi="Trebuchet MS"/>
        </w:rPr>
        <w:t>:</w:t>
      </w:r>
      <w:r w:rsidRPr="006753D5">
        <w:rPr>
          <w:rFonts w:ascii="Trebuchet MS" w:hAnsi="Trebuchet MS"/>
        </w:rPr>
        <w:t xml:space="preserve"> when Paul was raising money for new churches his instruction was</w:t>
      </w:r>
      <w:r w:rsidR="00BF0CA6">
        <w:rPr>
          <w:rFonts w:ascii="Trebuchet MS" w:hAnsi="Trebuchet MS"/>
        </w:rPr>
        <w:t xml:space="preserve"> that </w:t>
      </w:r>
      <w:r w:rsidR="0013757F">
        <w:rPr>
          <w:rFonts w:ascii="Trebuchet MS" w:hAnsi="Trebuchet MS"/>
        </w:rPr>
        <w:t>“</w:t>
      </w:r>
      <w:r w:rsidR="00BF0CA6">
        <w:rPr>
          <w:rFonts w:ascii="Trebuchet MS" w:hAnsi="Trebuchet MS"/>
        </w:rPr>
        <w:t>e</w:t>
      </w:r>
      <w:r w:rsidRPr="006753D5">
        <w:rPr>
          <w:rFonts w:ascii="Trebuchet MS" w:hAnsi="Trebuchet MS"/>
        </w:rPr>
        <w:t>ach of you must give as you have made up your mind</w:t>
      </w:r>
      <w:r w:rsidR="0013757F">
        <w:rPr>
          <w:rFonts w:ascii="Trebuchet MS" w:hAnsi="Trebuchet MS"/>
        </w:rPr>
        <w:t>”</w:t>
      </w:r>
      <w:r w:rsidR="00BF0CA6">
        <w:rPr>
          <w:rFonts w:ascii="Trebuchet MS" w:hAnsi="Trebuchet MS"/>
        </w:rPr>
        <w:t xml:space="preserve">, </w:t>
      </w:r>
      <w:r w:rsidRPr="006753D5">
        <w:rPr>
          <w:rFonts w:ascii="Trebuchet MS" w:hAnsi="Trebuchet MS"/>
        </w:rPr>
        <w:t>2 Cor</w:t>
      </w:r>
      <w:r w:rsidR="00BF0CA6">
        <w:rPr>
          <w:rFonts w:ascii="Trebuchet MS" w:hAnsi="Trebuchet MS"/>
        </w:rPr>
        <w:t>inthians 9:7</w:t>
      </w:r>
      <w:r w:rsidRPr="006753D5">
        <w:rPr>
          <w:rFonts w:ascii="Trebuchet MS" w:hAnsi="Trebuchet MS"/>
        </w:rPr>
        <w:t>.</w:t>
      </w:r>
      <w:r>
        <w:rPr>
          <w:rFonts w:ascii="Trebuchet MS" w:hAnsi="Trebuchet MS"/>
        </w:rPr>
        <w:t xml:space="preserve"> </w:t>
      </w:r>
      <w:r w:rsidRPr="006753D5">
        <w:rPr>
          <w:rFonts w:ascii="Trebuchet MS" w:hAnsi="Trebuchet MS"/>
        </w:rPr>
        <w:t>Being gene</w:t>
      </w:r>
      <w:r w:rsidR="00BF0CA6">
        <w:rPr>
          <w:rFonts w:ascii="Trebuchet MS" w:hAnsi="Trebuchet MS"/>
        </w:rPr>
        <w:t>rous is not a passive activity:</w:t>
      </w:r>
      <w:r w:rsidRPr="006753D5">
        <w:rPr>
          <w:rFonts w:ascii="Trebuchet MS" w:hAnsi="Trebuchet MS"/>
        </w:rPr>
        <w:t xml:space="preserve"> it requires positive action</w:t>
      </w:r>
      <w:r w:rsidR="00BF0CA6">
        <w:rPr>
          <w:rFonts w:ascii="Trebuchet MS" w:hAnsi="Trebuchet MS"/>
        </w:rPr>
        <w:t>,</w:t>
      </w:r>
      <w:r w:rsidRPr="006753D5">
        <w:rPr>
          <w:rFonts w:ascii="Trebuchet MS" w:hAnsi="Trebuchet MS"/>
        </w:rPr>
        <w:t xml:space="preserve"> a decision.</w:t>
      </w:r>
    </w:p>
    <w:p w14:paraId="5687702D" w14:textId="77777777" w:rsidR="00BF0CA6" w:rsidRPr="006753D5" w:rsidRDefault="00BF0CA6" w:rsidP="006753D5">
      <w:pPr>
        <w:spacing w:after="0" w:line="276" w:lineRule="auto"/>
        <w:rPr>
          <w:rFonts w:ascii="Trebuchet MS" w:hAnsi="Trebuchet MS"/>
        </w:rPr>
      </w:pPr>
    </w:p>
    <w:p w14:paraId="24E762A3" w14:textId="77777777" w:rsidR="00BF0CA6" w:rsidRPr="00BF0CA6" w:rsidRDefault="006753D5" w:rsidP="006753D5">
      <w:pPr>
        <w:spacing w:after="0" w:line="276" w:lineRule="auto"/>
        <w:rPr>
          <w:rFonts w:ascii="Trebuchet MS" w:hAnsi="Trebuchet MS"/>
          <w:b/>
        </w:rPr>
      </w:pPr>
      <w:r w:rsidRPr="00BF0CA6">
        <w:rPr>
          <w:rFonts w:ascii="Trebuchet MS" w:hAnsi="Trebuchet MS"/>
          <w:b/>
        </w:rPr>
        <w:t>Why do the puzzle at all?</w:t>
      </w:r>
    </w:p>
    <w:p w14:paraId="5BBFDD75" w14:textId="77777777" w:rsidR="006753D5" w:rsidRDefault="00BF0CA6" w:rsidP="006753D5">
      <w:pPr>
        <w:spacing w:after="0" w:line="276" w:lineRule="auto"/>
        <w:rPr>
          <w:rFonts w:ascii="Trebuchet MS" w:hAnsi="Trebuchet MS"/>
        </w:rPr>
      </w:pPr>
      <w:r>
        <w:rPr>
          <w:rFonts w:ascii="Trebuchet MS" w:hAnsi="Trebuchet MS"/>
        </w:rPr>
        <w:t>This is the final question:</w:t>
      </w:r>
      <w:r w:rsidR="006753D5" w:rsidRPr="006753D5">
        <w:rPr>
          <w:rFonts w:ascii="Trebuchet MS" w:hAnsi="Trebuchet MS"/>
        </w:rPr>
        <w:t xml:space="preserve"> why be generous at all?</w:t>
      </w:r>
      <w:r w:rsidR="006753D5">
        <w:rPr>
          <w:rFonts w:ascii="Trebuchet MS" w:hAnsi="Trebuchet MS"/>
        </w:rPr>
        <w:t xml:space="preserve"> </w:t>
      </w:r>
      <w:r w:rsidR="006753D5" w:rsidRPr="006753D5">
        <w:rPr>
          <w:rFonts w:ascii="Trebuchet MS" w:hAnsi="Trebuchet MS"/>
        </w:rPr>
        <w:t>It is the only way we can build on the work of those who came before us, continuing the life and mission of our church.</w:t>
      </w:r>
      <w:r w:rsidR="006753D5">
        <w:rPr>
          <w:rFonts w:ascii="Trebuchet MS" w:hAnsi="Trebuchet MS"/>
        </w:rPr>
        <w:t xml:space="preserve"> </w:t>
      </w:r>
      <w:sdt>
        <w:sdtPr>
          <w:rPr>
            <w:rFonts w:ascii="Trebuchet MS" w:hAnsi="Trebuchet MS"/>
          </w:rPr>
          <w:id w:val="1582411838"/>
          <w:placeholder>
            <w:docPart w:val="DefaultPlaceholder_1081868574"/>
          </w:placeholder>
        </w:sdtPr>
        <w:sdtEndPr>
          <w:rPr>
            <w:color w:val="FF0000"/>
          </w:rPr>
        </w:sdtEndPr>
        <w:sdtContent>
          <w:r w:rsidR="00EE40EE" w:rsidRPr="00EE40EE">
            <w:rPr>
              <w:rFonts w:ascii="Trebuchet MS" w:hAnsi="Trebuchet MS"/>
              <w:color w:val="FF0000"/>
            </w:rPr>
            <w:t>[</w:t>
          </w:r>
          <w:r w:rsidR="006753D5" w:rsidRPr="00EE40EE">
            <w:rPr>
              <w:rFonts w:ascii="Trebuchet MS" w:hAnsi="Trebuchet MS"/>
              <w:color w:val="FF0000"/>
            </w:rPr>
            <w:t>Use a local example.</w:t>
          </w:r>
          <w:r w:rsidR="00EE40EE" w:rsidRPr="00EE40EE">
            <w:rPr>
              <w:rFonts w:ascii="Trebuchet MS" w:hAnsi="Trebuchet MS"/>
              <w:color w:val="FF0000"/>
            </w:rPr>
            <w:t>]</w:t>
          </w:r>
        </w:sdtContent>
      </w:sdt>
    </w:p>
    <w:p w14:paraId="6A9FADF7" w14:textId="77777777" w:rsidR="00BF0CA6" w:rsidRPr="006753D5" w:rsidRDefault="00BF0CA6" w:rsidP="006753D5">
      <w:pPr>
        <w:spacing w:after="0" w:line="276" w:lineRule="auto"/>
        <w:rPr>
          <w:rFonts w:ascii="Trebuchet MS" w:hAnsi="Trebuchet MS"/>
        </w:rPr>
      </w:pPr>
    </w:p>
    <w:p w14:paraId="0AE1BC1E" w14:textId="77777777" w:rsidR="00BF0CA6" w:rsidRPr="00BF0CA6" w:rsidRDefault="00BF0CA6" w:rsidP="006753D5">
      <w:pPr>
        <w:spacing w:after="0" w:line="276" w:lineRule="auto"/>
        <w:rPr>
          <w:rFonts w:ascii="Trebuchet MS" w:hAnsi="Trebuchet MS"/>
          <w:b/>
        </w:rPr>
      </w:pPr>
      <w:r w:rsidRPr="00BF0CA6">
        <w:rPr>
          <w:rFonts w:ascii="Trebuchet MS" w:hAnsi="Trebuchet MS"/>
          <w:b/>
        </w:rPr>
        <w:t>Summary</w:t>
      </w:r>
    </w:p>
    <w:p w14:paraId="10FA8725" w14:textId="77777777" w:rsidR="0024317A" w:rsidRDefault="00BF0CA6" w:rsidP="006753D5">
      <w:pPr>
        <w:spacing w:after="0" w:line="276" w:lineRule="auto"/>
        <w:rPr>
          <w:rFonts w:ascii="Trebuchet MS" w:hAnsi="Trebuchet MS"/>
        </w:rPr>
      </w:pPr>
      <w:r>
        <w:rPr>
          <w:rFonts w:ascii="Trebuchet MS" w:hAnsi="Trebuchet MS"/>
        </w:rPr>
        <w:t xml:space="preserve">The Bible </w:t>
      </w:r>
      <w:r w:rsidR="0013757F">
        <w:rPr>
          <w:rFonts w:ascii="Trebuchet MS" w:hAnsi="Trebuchet MS"/>
        </w:rPr>
        <w:t>studies you are about to undertake</w:t>
      </w:r>
      <w:r>
        <w:rPr>
          <w:rFonts w:ascii="Trebuchet MS" w:hAnsi="Trebuchet MS"/>
        </w:rPr>
        <w:t xml:space="preserve"> </w:t>
      </w:r>
      <w:r w:rsidR="006753D5" w:rsidRPr="006753D5">
        <w:rPr>
          <w:rFonts w:ascii="Trebuchet MS" w:hAnsi="Trebuchet MS"/>
        </w:rPr>
        <w:t xml:space="preserve">will help </w:t>
      </w:r>
      <w:r>
        <w:rPr>
          <w:rFonts w:ascii="Trebuchet MS" w:hAnsi="Trebuchet MS"/>
        </w:rPr>
        <w:t xml:space="preserve">each church member </w:t>
      </w:r>
      <w:r w:rsidR="006753D5" w:rsidRPr="006753D5">
        <w:rPr>
          <w:rFonts w:ascii="Trebuchet MS" w:hAnsi="Trebuchet MS"/>
        </w:rPr>
        <w:t xml:space="preserve">to explore the puzzle of generosity </w:t>
      </w:r>
      <w:r>
        <w:rPr>
          <w:rFonts w:ascii="Trebuchet MS" w:hAnsi="Trebuchet MS"/>
        </w:rPr>
        <w:t xml:space="preserve">and figure out how </w:t>
      </w:r>
      <w:r w:rsidR="006753D5" w:rsidRPr="006753D5">
        <w:rPr>
          <w:rFonts w:ascii="Trebuchet MS" w:hAnsi="Trebuchet MS"/>
        </w:rPr>
        <w:t>to so</w:t>
      </w:r>
      <w:r>
        <w:rPr>
          <w:rFonts w:ascii="Trebuchet MS" w:hAnsi="Trebuchet MS"/>
        </w:rPr>
        <w:t xml:space="preserve">lve the puzzle for themselves, </w:t>
      </w:r>
      <w:r w:rsidR="006753D5" w:rsidRPr="006753D5">
        <w:rPr>
          <w:rFonts w:ascii="Trebuchet MS" w:hAnsi="Trebuchet MS"/>
        </w:rPr>
        <w:t xml:space="preserve">understanding what generosity </w:t>
      </w:r>
      <w:r w:rsidR="00957192">
        <w:rPr>
          <w:rFonts w:ascii="Trebuchet MS" w:hAnsi="Trebuchet MS"/>
        </w:rPr>
        <w:t>means</w:t>
      </w:r>
      <w:r w:rsidR="006753D5" w:rsidRPr="006753D5">
        <w:rPr>
          <w:rFonts w:ascii="Trebuchet MS" w:hAnsi="Trebuchet MS"/>
        </w:rPr>
        <w:t xml:space="preserve"> in today’s world.</w:t>
      </w:r>
    </w:p>
    <w:p w14:paraId="761F4B6A" w14:textId="77777777" w:rsidR="004F4778" w:rsidRDefault="004F4778" w:rsidP="006753D5">
      <w:pPr>
        <w:spacing w:after="0" w:line="276" w:lineRule="auto"/>
        <w:rPr>
          <w:rFonts w:ascii="Trebuchet MS" w:hAnsi="Trebuchet MS"/>
        </w:rPr>
        <w:sectPr w:rsidR="004F4778" w:rsidSect="00787A3E">
          <w:headerReference w:type="default" r:id="rId7"/>
          <w:footerReference w:type="default" r:id="rId8"/>
          <w:pgSz w:w="11906" w:h="16838"/>
          <w:pgMar w:top="1440" w:right="1440" w:bottom="1440" w:left="1440" w:header="964" w:footer="794" w:gutter="0"/>
          <w:cols w:space="708"/>
          <w:docGrid w:linePitch="360"/>
        </w:sectPr>
      </w:pPr>
    </w:p>
    <w:p w14:paraId="299D0B75" w14:textId="77777777" w:rsidR="000A71BC" w:rsidRDefault="000A71BC" w:rsidP="000A71BC">
      <w:pPr>
        <w:spacing w:after="0" w:line="276" w:lineRule="auto"/>
        <w:rPr>
          <w:rFonts w:ascii="Trebuchet MS" w:hAnsi="Trebuchet MS"/>
          <w:b/>
          <w:sz w:val="32"/>
          <w:szCs w:val="32"/>
        </w:rPr>
      </w:pPr>
      <w:r>
        <w:rPr>
          <w:rFonts w:ascii="Trebuchet MS" w:hAnsi="Trebuchet MS"/>
          <w:b/>
          <w:sz w:val="32"/>
          <w:szCs w:val="32"/>
        </w:rPr>
        <w:lastRenderedPageBreak/>
        <w:t>Introductory sermon/talk</w:t>
      </w:r>
      <w:r w:rsidR="00731E51">
        <w:rPr>
          <w:rFonts w:ascii="Trebuchet MS" w:hAnsi="Trebuchet MS"/>
          <w:b/>
          <w:sz w:val="32"/>
          <w:szCs w:val="32"/>
        </w:rPr>
        <w:t xml:space="preserve"> (if you are not using the Lectionary readings of the day)</w:t>
      </w:r>
    </w:p>
    <w:p w14:paraId="08CD5B5A" w14:textId="77777777" w:rsidR="000A71BC" w:rsidRDefault="000A71BC" w:rsidP="000A71BC">
      <w:pPr>
        <w:spacing w:after="0" w:line="276" w:lineRule="auto"/>
        <w:rPr>
          <w:rFonts w:ascii="Trebuchet MS" w:hAnsi="Trebuchet MS"/>
          <w:b/>
          <w:sz w:val="32"/>
          <w:szCs w:val="32"/>
        </w:rPr>
      </w:pPr>
      <w:r>
        <w:rPr>
          <w:rFonts w:ascii="Trebuchet MS" w:hAnsi="Trebuchet MS"/>
          <w:b/>
          <w:sz w:val="32"/>
          <w:szCs w:val="32"/>
        </w:rPr>
        <w:t>‘The puzzle of generosity’</w:t>
      </w:r>
    </w:p>
    <w:p w14:paraId="493648FD" w14:textId="77777777" w:rsidR="000A71BC" w:rsidRDefault="000A71BC" w:rsidP="000A71BC">
      <w:pPr>
        <w:spacing w:after="0" w:line="276" w:lineRule="auto"/>
        <w:rPr>
          <w:rFonts w:ascii="Trebuchet MS" w:hAnsi="Trebuchet MS"/>
          <w:b/>
          <w:sz w:val="32"/>
          <w:szCs w:val="32"/>
        </w:rPr>
      </w:pPr>
    </w:p>
    <w:p w14:paraId="429ADBB7" w14:textId="77777777" w:rsidR="000A71BC" w:rsidRPr="000A71BC" w:rsidRDefault="000A71BC" w:rsidP="000A71BC">
      <w:pPr>
        <w:spacing w:after="0" w:line="276" w:lineRule="auto"/>
        <w:rPr>
          <w:rFonts w:ascii="Trebuchet MS" w:hAnsi="Trebuchet MS"/>
          <w:b/>
        </w:rPr>
      </w:pPr>
      <w:r w:rsidRPr="000A71BC">
        <w:rPr>
          <w:rFonts w:ascii="Trebuchet MS" w:hAnsi="Trebuchet MS"/>
          <w:b/>
        </w:rPr>
        <w:t xml:space="preserve">Introduction </w:t>
      </w:r>
    </w:p>
    <w:p w14:paraId="49EBD219" w14:textId="77777777" w:rsidR="000A71BC" w:rsidRPr="000A71BC" w:rsidRDefault="000A71BC" w:rsidP="000A71BC">
      <w:pPr>
        <w:spacing w:after="0" w:line="276" w:lineRule="auto"/>
        <w:rPr>
          <w:rFonts w:ascii="Trebuchet MS" w:hAnsi="Trebuchet MS"/>
        </w:rPr>
      </w:pPr>
      <w:r w:rsidRPr="000A71BC">
        <w:rPr>
          <w:rFonts w:ascii="Trebuchet MS" w:hAnsi="Trebuchet MS"/>
        </w:rPr>
        <w:t>It is g</w:t>
      </w:r>
      <w:r>
        <w:rPr>
          <w:rFonts w:ascii="Trebuchet MS" w:hAnsi="Trebuchet MS"/>
        </w:rPr>
        <w:t xml:space="preserve">ood to be here this morning </w:t>
      </w:r>
      <w:r w:rsidR="00EE40EE">
        <w:rPr>
          <w:rFonts w:ascii="Trebuchet MS" w:hAnsi="Trebuchet MS"/>
        </w:rPr>
        <w:t>as you begin this</w:t>
      </w:r>
      <w:r w:rsidRPr="000A71BC">
        <w:rPr>
          <w:rFonts w:ascii="Trebuchet MS" w:hAnsi="Trebuchet MS"/>
        </w:rPr>
        <w:t xml:space="preserve"> time you have put aside to reflect on your stewardship</w:t>
      </w:r>
      <w:r>
        <w:rPr>
          <w:rFonts w:ascii="Trebuchet MS" w:hAnsi="Trebuchet MS"/>
        </w:rPr>
        <w:t xml:space="preserve"> and giving</w:t>
      </w:r>
      <w:r w:rsidRPr="000A71BC">
        <w:rPr>
          <w:rFonts w:ascii="Trebuchet MS" w:hAnsi="Trebuchet MS"/>
        </w:rPr>
        <w:t>.</w:t>
      </w:r>
    </w:p>
    <w:p w14:paraId="76E7E205" w14:textId="77777777" w:rsidR="000A71BC" w:rsidRPr="000A71BC" w:rsidRDefault="000A71BC" w:rsidP="000A71BC">
      <w:pPr>
        <w:spacing w:after="0" w:line="276" w:lineRule="auto"/>
        <w:rPr>
          <w:rFonts w:ascii="Trebuchet MS" w:hAnsi="Trebuchet MS"/>
        </w:rPr>
      </w:pPr>
    </w:p>
    <w:p w14:paraId="38D6CAF5" w14:textId="77777777" w:rsidR="000A71BC" w:rsidRPr="000A71BC" w:rsidRDefault="000A71BC" w:rsidP="000A71BC">
      <w:pPr>
        <w:spacing w:after="0" w:line="276" w:lineRule="auto"/>
        <w:rPr>
          <w:rFonts w:ascii="Trebuchet MS" w:hAnsi="Trebuchet MS"/>
        </w:rPr>
      </w:pPr>
      <w:r w:rsidRPr="000A71BC">
        <w:rPr>
          <w:rFonts w:ascii="Trebuchet MS" w:hAnsi="Trebuchet MS"/>
        </w:rPr>
        <w:t>I would suggest that for most of us, life as a Christian</w:t>
      </w:r>
      <w:r>
        <w:rPr>
          <w:rFonts w:ascii="Trebuchet MS" w:hAnsi="Trebuchet MS"/>
        </w:rPr>
        <w:t>,</w:t>
      </w:r>
      <w:r w:rsidRPr="000A71BC">
        <w:rPr>
          <w:rFonts w:ascii="Trebuchet MS" w:hAnsi="Trebuchet MS"/>
        </w:rPr>
        <w:t xml:space="preserve"> and perhaps especially where our giving fits into </w:t>
      </w:r>
      <w:r>
        <w:rPr>
          <w:rFonts w:ascii="Trebuchet MS" w:hAnsi="Trebuchet MS"/>
        </w:rPr>
        <w:t>that,</w:t>
      </w:r>
      <w:r w:rsidRPr="000A71BC">
        <w:rPr>
          <w:rFonts w:ascii="Trebuchet MS" w:hAnsi="Trebuchet MS"/>
        </w:rPr>
        <w:t xml:space="preserve"> is something of a puzzle.</w:t>
      </w:r>
      <w:r>
        <w:rPr>
          <w:rFonts w:ascii="Trebuchet MS" w:hAnsi="Trebuchet MS"/>
        </w:rPr>
        <w:t xml:space="preserve"> </w:t>
      </w:r>
      <w:r w:rsidRPr="000A71BC">
        <w:rPr>
          <w:rFonts w:ascii="Trebuchet MS" w:hAnsi="Trebuchet MS"/>
        </w:rPr>
        <w:t xml:space="preserve">I’m quite fond of doing puzzles, and </w:t>
      </w:r>
      <w:r>
        <w:rPr>
          <w:rFonts w:ascii="Trebuchet MS" w:hAnsi="Trebuchet MS"/>
        </w:rPr>
        <w:t>―</w:t>
      </w:r>
      <w:r w:rsidRPr="000A71BC">
        <w:rPr>
          <w:rFonts w:ascii="Trebuchet MS" w:hAnsi="Trebuchet MS"/>
        </w:rPr>
        <w:t xml:space="preserve"> of course </w:t>
      </w:r>
      <w:r>
        <w:rPr>
          <w:rFonts w:ascii="Trebuchet MS" w:hAnsi="Trebuchet MS"/>
        </w:rPr>
        <w:t>―</w:t>
      </w:r>
      <w:r w:rsidRPr="000A71BC">
        <w:rPr>
          <w:rFonts w:ascii="Trebuchet MS" w:hAnsi="Trebuchet MS"/>
        </w:rPr>
        <w:t xml:space="preserve"> the key to solving any puzzle is nearly always starting in the right place.</w:t>
      </w:r>
    </w:p>
    <w:p w14:paraId="2334FDA2" w14:textId="77777777" w:rsidR="000A71BC" w:rsidRPr="000A71BC" w:rsidRDefault="000A71BC" w:rsidP="000A71BC">
      <w:pPr>
        <w:spacing w:after="0" w:line="276" w:lineRule="auto"/>
        <w:rPr>
          <w:rFonts w:ascii="Trebuchet MS" w:hAnsi="Trebuchet MS"/>
        </w:rPr>
      </w:pPr>
    </w:p>
    <w:p w14:paraId="42F30785" w14:textId="77777777" w:rsidR="000A71BC" w:rsidRPr="000A71BC" w:rsidRDefault="000A71BC" w:rsidP="000A71BC">
      <w:pPr>
        <w:spacing w:after="0" w:line="276" w:lineRule="auto"/>
        <w:rPr>
          <w:rFonts w:ascii="Trebuchet MS" w:hAnsi="Trebuchet MS"/>
          <w:b/>
        </w:rPr>
      </w:pPr>
      <w:r w:rsidRPr="000A71BC">
        <w:rPr>
          <w:rFonts w:ascii="Trebuchet MS" w:hAnsi="Trebuchet MS"/>
          <w:b/>
        </w:rPr>
        <w:t xml:space="preserve">Where to start? </w:t>
      </w:r>
    </w:p>
    <w:p w14:paraId="007440BA" w14:textId="77777777" w:rsidR="000A71BC" w:rsidRPr="000A71BC" w:rsidRDefault="000A71BC" w:rsidP="000A71BC">
      <w:pPr>
        <w:spacing w:after="0" w:line="276" w:lineRule="auto"/>
        <w:rPr>
          <w:rFonts w:ascii="Trebuchet MS" w:hAnsi="Trebuchet MS"/>
        </w:rPr>
      </w:pPr>
      <w:r w:rsidRPr="000A71BC">
        <w:rPr>
          <w:rFonts w:ascii="Trebuchet MS" w:hAnsi="Trebuchet MS"/>
        </w:rPr>
        <w:t xml:space="preserve">Which is why I think that any reflection </w:t>
      </w:r>
      <w:r>
        <w:rPr>
          <w:rFonts w:ascii="Trebuchet MS" w:hAnsi="Trebuchet MS"/>
        </w:rPr>
        <w:t xml:space="preserve">on giving must start with God </w:t>
      </w:r>
      <w:r w:rsidRPr="000A71BC">
        <w:rPr>
          <w:rFonts w:ascii="Trebuchet MS" w:hAnsi="Trebuchet MS"/>
        </w:rPr>
        <w:t>and God’s generosity to us.</w:t>
      </w:r>
      <w:r>
        <w:rPr>
          <w:rFonts w:ascii="Trebuchet MS" w:hAnsi="Trebuchet MS"/>
        </w:rPr>
        <w:t xml:space="preserve"> </w:t>
      </w:r>
      <w:r w:rsidRPr="000A71BC">
        <w:rPr>
          <w:rFonts w:ascii="Trebuchet MS" w:hAnsi="Trebuchet MS"/>
        </w:rPr>
        <w:t xml:space="preserve">We surely need to </w:t>
      </w:r>
      <w:r>
        <w:rPr>
          <w:rFonts w:ascii="Trebuchet MS" w:hAnsi="Trebuchet MS"/>
        </w:rPr>
        <w:t>begin by</w:t>
      </w:r>
      <w:r w:rsidRPr="000A71BC">
        <w:rPr>
          <w:rFonts w:ascii="Trebuchet MS" w:hAnsi="Trebuchet MS"/>
        </w:rPr>
        <w:t xml:space="preserve"> recognising wha</w:t>
      </w:r>
      <w:r>
        <w:rPr>
          <w:rFonts w:ascii="Trebuchet MS" w:hAnsi="Trebuchet MS"/>
        </w:rPr>
        <w:t>t we have ourselves been given</w:t>
      </w:r>
      <w:r w:rsidRPr="000A71BC">
        <w:rPr>
          <w:rFonts w:ascii="Trebuchet MS" w:hAnsi="Trebuchet MS"/>
        </w:rPr>
        <w:t xml:space="preserve"> as we start to puzzle about what we should give.</w:t>
      </w:r>
      <w:r>
        <w:rPr>
          <w:rFonts w:ascii="Trebuchet MS" w:hAnsi="Trebuchet MS"/>
        </w:rPr>
        <w:t xml:space="preserve"> </w:t>
      </w:r>
      <w:r w:rsidRPr="000A71BC">
        <w:rPr>
          <w:rFonts w:ascii="Trebuchet MS" w:hAnsi="Trebuchet MS"/>
        </w:rPr>
        <w:t xml:space="preserve">Of course, as Christians, we recognise that we own nothing; we are simply stewards </w:t>
      </w:r>
      <w:r>
        <w:rPr>
          <w:rFonts w:ascii="Trebuchet MS" w:hAnsi="Trebuchet MS"/>
        </w:rPr>
        <w:t>of God’s gift to us. There’s that</w:t>
      </w:r>
      <w:r w:rsidRPr="000A71BC">
        <w:rPr>
          <w:rFonts w:ascii="Trebuchet MS" w:hAnsi="Trebuchet MS"/>
        </w:rPr>
        <w:t xml:space="preserve"> verse </w:t>
      </w:r>
      <w:r>
        <w:rPr>
          <w:rFonts w:ascii="Trebuchet MS" w:hAnsi="Trebuchet MS"/>
        </w:rPr>
        <w:t>in</w:t>
      </w:r>
      <w:r w:rsidRPr="000A71BC">
        <w:rPr>
          <w:rFonts w:ascii="Trebuchet MS" w:hAnsi="Trebuchet MS"/>
        </w:rPr>
        <w:t xml:space="preserve"> 1 Chronicles</w:t>
      </w:r>
      <w:r>
        <w:rPr>
          <w:rFonts w:ascii="Trebuchet MS" w:hAnsi="Trebuchet MS"/>
        </w:rPr>
        <w:t xml:space="preserve"> 29:14</w:t>
      </w:r>
      <w:r w:rsidRPr="000A71BC">
        <w:rPr>
          <w:rFonts w:ascii="Trebuchet MS" w:hAnsi="Trebuchet MS"/>
        </w:rPr>
        <w:t xml:space="preserve"> that reminds us of this</w:t>
      </w:r>
      <w:r>
        <w:rPr>
          <w:rFonts w:ascii="Trebuchet MS" w:hAnsi="Trebuchet MS"/>
        </w:rPr>
        <w:t xml:space="preserve">, with </w:t>
      </w:r>
      <w:r w:rsidRPr="000A71BC">
        <w:rPr>
          <w:rFonts w:ascii="Trebuchet MS" w:hAnsi="Trebuchet MS"/>
        </w:rPr>
        <w:t xml:space="preserve">David thanking God </w:t>
      </w:r>
      <w:r>
        <w:rPr>
          <w:rFonts w:ascii="Trebuchet MS" w:hAnsi="Trebuchet MS"/>
        </w:rPr>
        <w:t xml:space="preserve">and </w:t>
      </w:r>
      <w:r w:rsidRPr="000A71BC">
        <w:rPr>
          <w:rFonts w:ascii="Trebuchet MS" w:hAnsi="Trebuchet MS"/>
        </w:rPr>
        <w:t>saying</w:t>
      </w:r>
      <w:r>
        <w:rPr>
          <w:rFonts w:ascii="Trebuchet MS" w:hAnsi="Trebuchet MS"/>
        </w:rPr>
        <w:t>:</w:t>
      </w:r>
      <w:r w:rsidRPr="000A71BC">
        <w:rPr>
          <w:rFonts w:ascii="Trebuchet MS" w:hAnsi="Trebuchet MS"/>
        </w:rPr>
        <w:t xml:space="preserve"> </w:t>
      </w:r>
      <w:r w:rsidR="0013757F">
        <w:rPr>
          <w:rFonts w:ascii="Trebuchet MS" w:hAnsi="Trebuchet MS"/>
        </w:rPr>
        <w:t>“</w:t>
      </w:r>
      <w:r w:rsidRPr="000A71BC">
        <w:rPr>
          <w:rFonts w:ascii="Trebuchet MS" w:hAnsi="Trebuchet MS"/>
        </w:rPr>
        <w:t>For all things come from you, and of your own have we given you.</w:t>
      </w:r>
      <w:r w:rsidR="0013757F">
        <w:rPr>
          <w:rFonts w:ascii="Trebuchet MS" w:hAnsi="Trebuchet MS"/>
        </w:rPr>
        <w:t>”</w:t>
      </w:r>
      <w:r>
        <w:rPr>
          <w:rFonts w:ascii="Trebuchet MS" w:hAnsi="Trebuchet MS"/>
        </w:rPr>
        <w:t xml:space="preserve"> </w:t>
      </w:r>
      <w:r w:rsidRPr="000A71BC">
        <w:rPr>
          <w:rFonts w:ascii="Trebuchet MS" w:hAnsi="Trebuchet MS"/>
        </w:rPr>
        <w:t>And so I would suggest that being thankful is not a bad place to start when considering our giving.</w:t>
      </w:r>
      <w:r>
        <w:rPr>
          <w:rFonts w:ascii="Trebuchet MS" w:hAnsi="Trebuchet MS"/>
        </w:rPr>
        <w:t xml:space="preserve"> </w:t>
      </w:r>
      <w:r w:rsidRPr="000A71BC">
        <w:rPr>
          <w:rFonts w:ascii="Trebuchet MS" w:hAnsi="Trebuchet MS"/>
        </w:rPr>
        <w:t xml:space="preserve">But we sometimes do need to be reminded to say thank you. I </w:t>
      </w:r>
      <w:r w:rsidR="005C619E">
        <w:rPr>
          <w:rFonts w:ascii="Trebuchet MS" w:hAnsi="Trebuchet MS"/>
        </w:rPr>
        <w:t>occasionally watch</w:t>
      </w:r>
      <w:r w:rsidRPr="000A71BC">
        <w:rPr>
          <w:rFonts w:ascii="Trebuchet MS" w:hAnsi="Trebuchet MS"/>
        </w:rPr>
        <w:t xml:space="preserve"> </w:t>
      </w:r>
      <w:r w:rsidRPr="0013757F">
        <w:rPr>
          <w:rFonts w:ascii="Trebuchet MS" w:hAnsi="Trebuchet MS"/>
          <w:i/>
        </w:rPr>
        <w:t>The Simpsons</w:t>
      </w:r>
      <w:r w:rsidRPr="000A71BC">
        <w:rPr>
          <w:rFonts w:ascii="Trebuchet MS" w:hAnsi="Trebuchet MS"/>
        </w:rPr>
        <w:t xml:space="preserve"> and </w:t>
      </w:r>
      <w:r w:rsidR="005C619E">
        <w:rPr>
          <w:rFonts w:ascii="Trebuchet MS" w:hAnsi="Trebuchet MS"/>
        </w:rPr>
        <w:t>in</w:t>
      </w:r>
      <w:r w:rsidRPr="000A71BC">
        <w:rPr>
          <w:rFonts w:ascii="Trebuchet MS" w:hAnsi="Trebuchet MS"/>
        </w:rPr>
        <w:t xml:space="preserve"> one episode I heard a grace said before the family meal that went</w:t>
      </w:r>
      <w:r w:rsidR="00267407">
        <w:rPr>
          <w:rFonts w:ascii="Trebuchet MS" w:hAnsi="Trebuchet MS"/>
        </w:rPr>
        <w:t>:</w:t>
      </w:r>
      <w:r w:rsidRPr="000A71BC">
        <w:rPr>
          <w:rFonts w:ascii="Trebuchet MS" w:hAnsi="Trebuchet MS"/>
        </w:rPr>
        <w:t xml:space="preserve"> </w:t>
      </w:r>
      <w:r w:rsidR="0013757F">
        <w:rPr>
          <w:rFonts w:ascii="Trebuchet MS" w:hAnsi="Trebuchet MS"/>
        </w:rPr>
        <w:t>“</w:t>
      </w:r>
      <w:r w:rsidRPr="000A71BC">
        <w:rPr>
          <w:rFonts w:ascii="Trebuchet MS" w:hAnsi="Trebuchet MS"/>
        </w:rPr>
        <w:t>Dear God, we paid for all this stuff ourselves, so thanks for nothing</w:t>
      </w:r>
      <w:r w:rsidR="00267407">
        <w:rPr>
          <w:rFonts w:ascii="Trebuchet MS" w:hAnsi="Trebuchet MS"/>
        </w:rPr>
        <w:t>.</w:t>
      </w:r>
      <w:r w:rsidR="0013757F">
        <w:rPr>
          <w:rFonts w:ascii="Trebuchet MS" w:hAnsi="Trebuchet MS"/>
        </w:rPr>
        <w:t>”</w:t>
      </w:r>
      <w:r>
        <w:rPr>
          <w:rFonts w:ascii="Trebuchet MS" w:hAnsi="Trebuchet MS"/>
        </w:rPr>
        <w:t xml:space="preserve"> </w:t>
      </w:r>
      <w:r w:rsidRPr="000A71BC">
        <w:rPr>
          <w:rFonts w:ascii="Trebuchet MS" w:hAnsi="Trebuchet MS"/>
        </w:rPr>
        <w:t xml:space="preserve">Funny, yes, but it made me think because </w:t>
      </w:r>
      <w:r w:rsidR="00267407">
        <w:rPr>
          <w:rFonts w:ascii="Trebuchet MS" w:hAnsi="Trebuchet MS"/>
        </w:rPr>
        <w:t>―</w:t>
      </w:r>
      <w:r w:rsidRPr="000A71BC">
        <w:rPr>
          <w:rFonts w:ascii="Trebuchet MS" w:hAnsi="Trebuchet MS"/>
        </w:rPr>
        <w:t xml:space="preserve"> although it also made me flinch </w:t>
      </w:r>
      <w:r w:rsidR="00267407">
        <w:rPr>
          <w:rFonts w:ascii="Trebuchet MS" w:hAnsi="Trebuchet MS"/>
        </w:rPr>
        <w:t>―</w:t>
      </w:r>
      <w:r w:rsidRPr="000A71BC">
        <w:rPr>
          <w:rFonts w:ascii="Trebuchet MS" w:hAnsi="Trebuchet MS"/>
        </w:rPr>
        <w:t xml:space="preserve"> it’s easy to fall into thinking that way.</w:t>
      </w:r>
      <w:r>
        <w:rPr>
          <w:rFonts w:ascii="Trebuchet MS" w:hAnsi="Trebuchet MS"/>
        </w:rPr>
        <w:t xml:space="preserve"> </w:t>
      </w:r>
    </w:p>
    <w:p w14:paraId="06E3D705" w14:textId="77777777" w:rsidR="000A71BC" w:rsidRPr="000A71BC" w:rsidRDefault="000A71BC" w:rsidP="000A71BC">
      <w:pPr>
        <w:spacing w:after="0" w:line="276" w:lineRule="auto"/>
        <w:rPr>
          <w:rFonts w:ascii="Trebuchet MS" w:hAnsi="Trebuchet MS"/>
        </w:rPr>
      </w:pPr>
    </w:p>
    <w:p w14:paraId="6DBC9E2D" w14:textId="77777777" w:rsidR="000A71BC" w:rsidRPr="00267407" w:rsidRDefault="000A71BC" w:rsidP="000A71BC">
      <w:pPr>
        <w:spacing w:after="0" w:line="276" w:lineRule="auto"/>
        <w:rPr>
          <w:rFonts w:ascii="Trebuchet MS" w:hAnsi="Trebuchet MS"/>
          <w:b/>
        </w:rPr>
      </w:pPr>
      <w:r w:rsidRPr="00267407">
        <w:rPr>
          <w:rFonts w:ascii="Trebuchet MS" w:hAnsi="Trebuchet MS"/>
          <w:b/>
        </w:rPr>
        <w:t>So what’s my response?</w:t>
      </w:r>
      <w:r w:rsidR="00267407" w:rsidRPr="00267407">
        <w:rPr>
          <w:rFonts w:ascii="Trebuchet MS" w:hAnsi="Trebuchet MS"/>
          <w:b/>
        </w:rPr>
        <w:t xml:space="preserve"> The second piece of the puzzle</w:t>
      </w:r>
    </w:p>
    <w:p w14:paraId="780D1500" w14:textId="77777777" w:rsidR="000A71BC" w:rsidRPr="000A71BC" w:rsidRDefault="000A71BC" w:rsidP="000A71BC">
      <w:pPr>
        <w:spacing w:after="0" w:line="276" w:lineRule="auto"/>
        <w:rPr>
          <w:rFonts w:ascii="Trebuchet MS" w:hAnsi="Trebuchet MS"/>
        </w:rPr>
      </w:pPr>
      <w:r w:rsidRPr="000A71BC">
        <w:rPr>
          <w:rFonts w:ascii="Trebuchet MS" w:hAnsi="Trebuchet MS"/>
        </w:rPr>
        <w:t>Of course it’s for each of us to think for ourselves about how we thankfully respond to God’s love and generosity.</w:t>
      </w:r>
      <w:r>
        <w:rPr>
          <w:rFonts w:ascii="Trebuchet MS" w:hAnsi="Trebuchet MS"/>
        </w:rPr>
        <w:t xml:space="preserve"> </w:t>
      </w:r>
      <w:r w:rsidR="00267407">
        <w:rPr>
          <w:rFonts w:ascii="Trebuchet MS" w:hAnsi="Trebuchet MS"/>
        </w:rPr>
        <w:t>E</w:t>
      </w:r>
      <w:r w:rsidRPr="000A71BC">
        <w:rPr>
          <w:rFonts w:ascii="Trebuchet MS" w:hAnsi="Trebuchet MS"/>
        </w:rPr>
        <w:t>verybody’s response will be different; we d</w:t>
      </w:r>
      <w:r w:rsidR="00267407">
        <w:rPr>
          <w:rFonts w:ascii="Trebuchet MS" w:hAnsi="Trebuchet MS"/>
        </w:rPr>
        <w:t>on’t all have the same to g</w:t>
      </w:r>
      <w:r w:rsidR="005C619E">
        <w:rPr>
          <w:rFonts w:ascii="Trebuchet MS" w:hAnsi="Trebuchet MS"/>
        </w:rPr>
        <w:t>ive</w:t>
      </w:r>
      <w:r w:rsidRPr="000A71BC">
        <w:rPr>
          <w:rFonts w:ascii="Trebuchet MS" w:hAnsi="Trebuchet MS"/>
        </w:rPr>
        <w:t>.</w:t>
      </w:r>
      <w:r>
        <w:rPr>
          <w:rFonts w:ascii="Trebuchet MS" w:hAnsi="Trebuchet MS"/>
        </w:rPr>
        <w:t xml:space="preserve"> </w:t>
      </w:r>
      <w:r w:rsidRPr="000A71BC">
        <w:rPr>
          <w:rFonts w:ascii="Trebuchet MS" w:hAnsi="Trebuchet MS"/>
        </w:rPr>
        <w:t xml:space="preserve">Of course, these </w:t>
      </w:r>
      <w:r w:rsidR="00A46691">
        <w:rPr>
          <w:rFonts w:ascii="Trebuchet MS" w:hAnsi="Trebuchet MS"/>
        </w:rPr>
        <w:t>may be</w:t>
      </w:r>
      <w:r w:rsidRPr="000A71BC">
        <w:rPr>
          <w:rFonts w:ascii="Trebuchet MS" w:hAnsi="Trebuchet MS"/>
        </w:rPr>
        <w:t xml:space="preserve"> difficult tim</w:t>
      </w:r>
      <w:r w:rsidR="00267407">
        <w:rPr>
          <w:rFonts w:ascii="Trebuchet MS" w:hAnsi="Trebuchet MS"/>
        </w:rPr>
        <w:t xml:space="preserve">es financially for many of us </w:t>
      </w:r>
      <w:r w:rsidRPr="000A71BC">
        <w:rPr>
          <w:rFonts w:ascii="Trebuchet MS" w:hAnsi="Trebuchet MS"/>
        </w:rPr>
        <w:t>but</w:t>
      </w:r>
      <w:r w:rsidR="005F4D34">
        <w:rPr>
          <w:rFonts w:ascii="Trebuchet MS" w:hAnsi="Trebuchet MS"/>
        </w:rPr>
        <w:t>,</w:t>
      </w:r>
      <w:r w:rsidRPr="000A71BC">
        <w:rPr>
          <w:rFonts w:ascii="Trebuchet MS" w:hAnsi="Trebuchet MS"/>
        </w:rPr>
        <w:t xml:space="preserve"> as God continues to give, I think we are still called to consider what we give back. </w:t>
      </w:r>
    </w:p>
    <w:p w14:paraId="28EB91C5" w14:textId="77777777" w:rsidR="000A71BC" w:rsidRPr="000A71BC" w:rsidRDefault="000A71BC" w:rsidP="000A71BC">
      <w:pPr>
        <w:spacing w:after="0" w:line="276" w:lineRule="auto"/>
        <w:rPr>
          <w:rFonts w:ascii="Trebuchet MS" w:hAnsi="Trebuchet MS"/>
        </w:rPr>
      </w:pPr>
    </w:p>
    <w:p w14:paraId="7043F447" w14:textId="77777777" w:rsidR="00447D53" w:rsidRDefault="000A71BC" w:rsidP="000A71BC">
      <w:pPr>
        <w:spacing w:after="0" w:line="276" w:lineRule="auto"/>
        <w:rPr>
          <w:rFonts w:ascii="Trebuchet MS" w:hAnsi="Trebuchet MS"/>
        </w:rPr>
      </w:pPr>
      <w:r w:rsidRPr="000A71BC">
        <w:rPr>
          <w:rFonts w:ascii="Trebuchet MS" w:hAnsi="Trebuchet MS"/>
        </w:rPr>
        <w:t>Wealthy or not</w:t>
      </w:r>
      <w:r w:rsidR="00EE40EE">
        <w:rPr>
          <w:rFonts w:ascii="Trebuchet MS" w:hAnsi="Trebuchet MS"/>
        </w:rPr>
        <w:t>,</w:t>
      </w:r>
      <w:r w:rsidRPr="000A71BC">
        <w:rPr>
          <w:rFonts w:ascii="Trebuchet MS" w:hAnsi="Trebuchet MS"/>
        </w:rPr>
        <w:t xml:space="preserve"> we need to consider our giving </w:t>
      </w:r>
      <w:r w:rsidR="00447D53">
        <w:rPr>
          <w:rFonts w:ascii="Trebuchet MS" w:hAnsi="Trebuchet MS"/>
        </w:rPr>
        <w:t>―</w:t>
      </w:r>
      <w:r w:rsidRPr="000A71BC">
        <w:rPr>
          <w:rFonts w:ascii="Trebuchet MS" w:hAnsi="Trebuchet MS"/>
        </w:rPr>
        <w:t xml:space="preserve"> it all makes a difference.</w:t>
      </w:r>
      <w:r>
        <w:rPr>
          <w:rFonts w:ascii="Trebuchet MS" w:hAnsi="Trebuchet MS"/>
        </w:rPr>
        <w:t xml:space="preserve"> </w:t>
      </w:r>
      <w:r w:rsidRPr="000A71BC">
        <w:rPr>
          <w:rFonts w:ascii="Trebuchet MS" w:hAnsi="Trebuchet MS"/>
        </w:rPr>
        <w:t>Jesus noticed the poor widow givi</w:t>
      </w:r>
      <w:r w:rsidR="00447D53">
        <w:rPr>
          <w:rFonts w:ascii="Trebuchet MS" w:hAnsi="Trebuchet MS"/>
        </w:rPr>
        <w:t xml:space="preserve">ng her two coins to the temple, </w:t>
      </w:r>
      <w:r w:rsidRPr="000A71BC">
        <w:rPr>
          <w:rFonts w:ascii="Trebuchet MS" w:hAnsi="Trebuchet MS"/>
        </w:rPr>
        <w:t>saying</w:t>
      </w:r>
      <w:r w:rsidR="00447D53">
        <w:rPr>
          <w:rFonts w:ascii="Trebuchet MS" w:hAnsi="Trebuchet MS"/>
        </w:rPr>
        <w:t>:</w:t>
      </w:r>
      <w:r w:rsidRPr="000A71BC">
        <w:rPr>
          <w:rFonts w:ascii="Trebuchet MS" w:hAnsi="Trebuchet MS"/>
        </w:rPr>
        <w:t xml:space="preserve"> </w:t>
      </w:r>
      <w:r w:rsidR="0013757F">
        <w:rPr>
          <w:rFonts w:ascii="Trebuchet MS" w:hAnsi="Trebuchet MS"/>
        </w:rPr>
        <w:t>“</w:t>
      </w:r>
      <w:r w:rsidR="00447D53">
        <w:rPr>
          <w:rFonts w:ascii="Trebuchet MS" w:hAnsi="Trebuchet MS"/>
        </w:rPr>
        <w:t>T</w:t>
      </w:r>
      <w:r w:rsidRPr="000A71BC">
        <w:rPr>
          <w:rFonts w:ascii="Trebuchet MS" w:hAnsi="Trebuchet MS"/>
        </w:rPr>
        <w:t>his poor widow has put in more than all of them; for all of them have contributed out of their abundance, but she out of her poverty has put in all she had to live on</w:t>
      </w:r>
      <w:r w:rsidR="0013757F">
        <w:rPr>
          <w:rFonts w:ascii="Trebuchet MS" w:hAnsi="Trebuchet MS"/>
        </w:rPr>
        <w:t>”</w:t>
      </w:r>
      <w:r w:rsidR="00447D53">
        <w:rPr>
          <w:rFonts w:ascii="Trebuchet MS" w:hAnsi="Trebuchet MS"/>
        </w:rPr>
        <w:t xml:space="preserve"> (Luke 21:4).</w:t>
      </w:r>
      <w:r>
        <w:rPr>
          <w:rFonts w:ascii="Trebuchet MS" w:hAnsi="Trebuchet MS"/>
        </w:rPr>
        <w:t xml:space="preserve"> </w:t>
      </w:r>
    </w:p>
    <w:p w14:paraId="79FF2D18" w14:textId="77777777" w:rsidR="00447D53" w:rsidRDefault="00447D53" w:rsidP="000A71BC">
      <w:pPr>
        <w:spacing w:after="0" w:line="276" w:lineRule="auto"/>
        <w:rPr>
          <w:rFonts w:ascii="Trebuchet MS" w:hAnsi="Trebuchet MS"/>
        </w:rPr>
      </w:pPr>
    </w:p>
    <w:p w14:paraId="4D71E1BC" w14:textId="77777777" w:rsidR="008C26AC" w:rsidRDefault="00447D53" w:rsidP="000A71BC">
      <w:pPr>
        <w:spacing w:after="0" w:line="276" w:lineRule="auto"/>
        <w:rPr>
          <w:rFonts w:ascii="Trebuchet MS" w:hAnsi="Trebuchet MS"/>
        </w:rPr>
        <w:sectPr w:rsidR="008C26AC" w:rsidSect="00787A3E">
          <w:footerReference w:type="default" r:id="rId9"/>
          <w:pgSz w:w="11906" w:h="16838"/>
          <w:pgMar w:top="1440" w:right="1440" w:bottom="1440" w:left="1440" w:header="964" w:footer="794" w:gutter="0"/>
          <w:cols w:space="708"/>
          <w:docGrid w:linePitch="360"/>
        </w:sectPr>
      </w:pPr>
      <w:r>
        <w:rPr>
          <w:rFonts w:ascii="Trebuchet MS" w:hAnsi="Trebuchet MS"/>
        </w:rPr>
        <w:t>At</w:t>
      </w:r>
      <w:r w:rsidR="000A71BC" w:rsidRPr="000A71BC">
        <w:rPr>
          <w:rFonts w:ascii="Trebuchet MS" w:hAnsi="Trebuchet MS"/>
        </w:rPr>
        <w:t xml:space="preserve"> the </w:t>
      </w:r>
      <w:r>
        <w:rPr>
          <w:rFonts w:ascii="Trebuchet MS" w:hAnsi="Trebuchet MS"/>
        </w:rPr>
        <w:t>other end of the scale</w:t>
      </w:r>
      <w:r w:rsidR="00EE40EE">
        <w:rPr>
          <w:rFonts w:ascii="Trebuchet MS" w:hAnsi="Trebuchet MS"/>
        </w:rPr>
        <w:t>,</w:t>
      </w:r>
      <w:r>
        <w:rPr>
          <w:rFonts w:ascii="Trebuchet MS" w:hAnsi="Trebuchet MS"/>
        </w:rPr>
        <w:t xml:space="preserve"> in Acts</w:t>
      </w:r>
      <w:r w:rsidR="00EE40EE">
        <w:rPr>
          <w:rFonts w:ascii="Trebuchet MS" w:hAnsi="Trebuchet MS"/>
        </w:rPr>
        <w:t>,</w:t>
      </w:r>
      <w:r w:rsidR="000A71BC" w:rsidRPr="000A71BC">
        <w:rPr>
          <w:rFonts w:ascii="Trebuchet MS" w:hAnsi="Trebuchet MS"/>
        </w:rPr>
        <w:t xml:space="preserve"> we read of Barnabas, a rich follower selling his field to give </w:t>
      </w:r>
      <w:r>
        <w:rPr>
          <w:rFonts w:ascii="Trebuchet MS" w:hAnsi="Trebuchet MS"/>
        </w:rPr>
        <w:t>the money to the growing church:</w:t>
      </w:r>
      <w:r w:rsidR="000A71BC">
        <w:rPr>
          <w:rFonts w:ascii="Trebuchet MS" w:hAnsi="Trebuchet MS"/>
        </w:rPr>
        <w:t xml:space="preserve"> </w:t>
      </w:r>
      <w:r w:rsidR="0013757F">
        <w:rPr>
          <w:rFonts w:ascii="Trebuchet MS" w:hAnsi="Trebuchet MS"/>
        </w:rPr>
        <w:t>“</w:t>
      </w:r>
      <w:r w:rsidR="000A71BC" w:rsidRPr="000A71BC">
        <w:rPr>
          <w:rFonts w:ascii="Trebuchet MS" w:hAnsi="Trebuchet MS"/>
        </w:rPr>
        <w:t>There was a Levite, a native of Cyprus, Joseph, to whom the a</w:t>
      </w:r>
      <w:r>
        <w:rPr>
          <w:rFonts w:ascii="Trebuchet MS" w:hAnsi="Trebuchet MS"/>
        </w:rPr>
        <w:t>postles gave the name Barnabas…</w:t>
      </w:r>
      <w:r w:rsidR="00EE40EE">
        <w:rPr>
          <w:rFonts w:ascii="Trebuchet MS" w:hAnsi="Trebuchet MS"/>
        </w:rPr>
        <w:t xml:space="preserve"> </w:t>
      </w:r>
      <w:r w:rsidR="000A71BC" w:rsidRPr="000A71BC">
        <w:rPr>
          <w:rFonts w:ascii="Trebuchet MS" w:hAnsi="Trebuchet MS"/>
        </w:rPr>
        <w:t>He sold a field that belonged to him, then brought the money, an</w:t>
      </w:r>
      <w:r>
        <w:rPr>
          <w:rFonts w:ascii="Trebuchet MS" w:hAnsi="Trebuchet MS"/>
        </w:rPr>
        <w:t>d laid it at the apostles’ feet</w:t>
      </w:r>
      <w:r w:rsidR="0013757F">
        <w:rPr>
          <w:rFonts w:ascii="Trebuchet MS" w:hAnsi="Trebuchet MS"/>
        </w:rPr>
        <w:t>”</w:t>
      </w:r>
      <w:r>
        <w:rPr>
          <w:rFonts w:ascii="Trebuchet MS" w:hAnsi="Trebuchet MS"/>
        </w:rPr>
        <w:t xml:space="preserve"> </w:t>
      </w:r>
      <w:r w:rsidRPr="000A71BC">
        <w:rPr>
          <w:rFonts w:ascii="Trebuchet MS" w:hAnsi="Trebuchet MS"/>
        </w:rPr>
        <w:t>(</w:t>
      </w:r>
      <w:r>
        <w:rPr>
          <w:rFonts w:ascii="Trebuchet MS" w:hAnsi="Trebuchet MS"/>
        </w:rPr>
        <w:t xml:space="preserve">Acts 4: 36, 37). </w:t>
      </w:r>
    </w:p>
    <w:p w14:paraId="24EDD86B" w14:textId="77777777" w:rsidR="008C26AC" w:rsidRPr="008C26AC" w:rsidRDefault="008C26AC" w:rsidP="008C26AC">
      <w:pPr>
        <w:spacing w:after="0" w:line="276" w:lineRule="auto"/>
        <w:rPr>
          <w:rFonts w:ascii="Trebuchet MS" w:hAnsi="Trebuchet MS"/>
        </w:rPr>
      </w:pPr>
      <w:r w:rsidRPr="008C26AC">
        <w:rPr>
          <w:rFonts w:ascii="Trebuchet MS" w:hAnsi="Trebuchet MS"/>
        </w:rPr>
        <w:lastRenderedPageBreak/>
        <w:t xml:space="preserve">And, rather like buying a special present for a friend, our giving to God should </w:t>
      </w:r>
      <w:r w:rsidR="00EE40EE" w:rsidRPr="008C26AC">
        <w:rPr>
          <w:rFonts w:ascii="Trebuchet MS" w:hAnsi="Trebuchet MS"/>
        </w:rPr>
        <w:t>ideally</w:t>
      </w:r>
      <w:r>
        <w:rPr>
          <w:rFonts w:ascii="Trebuchet MS" w:hAnsi="Trebuchet MS"/>
        </w:rPr>
        <w:br/>
      </w:r>
      <w:r w:rsidRPr="008C26AC">
        <w:rPr>
          <w:rFonts w:ascii="Trebuchet MS" w:hAnsi="Trebuchet MS"/>
        </w:rPr>
        <w:t>be a joy not a duty.</w:t>
      </w:r>
      <w:r>
        <w:rPr>
          <w:rFonts w:ascii="Trebuchet MS" w:hAnsi="Trebuchet MS"/>
        </w:rPr>
        <w:t xml:space="preserve"> </w:t>
      </w:r>
      <w:r w:rsidRPr="008C26AC">
        <w:rPr>
          <w:rFonts w:ascii="Trebuchet MS" w:hAnsi="Trebuchet MS"/>
        </w:rPr>
        <w:t>When the apostle Paul was raising money for new churches</w:t>
      </w:r>
      <w:r w:rsidR="00F30083">
        <w:rPr>
          <w:rFonts w:ascii="Trebuchet MS" w:hAnsi="Trebuchet MS"/>
        </w:rPr>
        <w:t>,</w:t>
      </w:r>
      <w:r w:rsidRPr="008C26AC">
        <w:rPr>
          <w:rFonts w:ascii="Trebuchet MS" w:hAnsi="Trebuchet MS"/>
        </w:rPr>
        <w:t xml:space="preserve"> his </w:t>
      </w:r>
    </w:p>
    <w:p w14:paraId="539442A8" w14:textId="77777777" w:rsidR="008C26AC" w:rsidRDefault="008C26AC" w:rsidP="008C26AC">
      <w:pPr>
        <w:spacing w:after="0" w:line="276" w:lineRule="auto"/>
        <w:rPr>
          <w:rFonts w:ascii="Trebuchet MS" w:hAnsi="Trebuchet MS"/>
        </w:rPr>
      </w:pPr>
      <w:r w:rsidRPr="008C26AC">
        <w:rPr>
          <w:rFonts w:ascii="Trebuchet MS" w:hAnsi="Trebuchet MS"/>
        </w:rPr>
        <w:t xml:space="preserve">instruction </w:t>
      </w:r>
      <w:r>
        <w:rPr>
          <w:rFonts w:ascii="Trebuchet MS" w:hAnsi="Trebuchet MS"/>
        </w:rPr>
        <w:t xml:space="preserve">was: </w:t>
      </w:r>
      <w:r w:rsidR="0013757F">
        <w:rPr>
          <w:rFonts w:ascii="Trebuchet MS" w:hAnsi="Trebuchet MS"/>
        </w:rPr>
        <w:t>“</w:t>
      </w:r>
      <w:r w:rsidRPr="008C26AC">
        <w:rPr>
          <w:rFonts w:ascii="Trebuchet MS" w:hAnsi="Trebuchet MS"/>
        </w:rPr>
        <w:t xml:space="preserve">Each of you must give as you have made up your mind, not reluctantly </w:t>
      </w:r>
      <w:r>
        <w:rPr>
          <w:rFonts w:ascii="Trebuchet MS" w:hAnsi="Trebuchet MS"/>
        </w:rPr>
        <w:br/>
      </w:r>
      <w:r w:rsidRPr="008C26AC">
        <w:rPr>
          <w:rFonts w:ascii="Trebuchet MS" w:hAnsi="Trebuchet MS"/>
        </w:rPr>
        <w:t>or under compulsion,</w:t>
      </w:r>
      <w:r>
        <w:rPr>
          <w:rFonts w:ascii="Trebuchet MS" w:hAnsi="Trebuchet MS"/>
        </w:rPr>
        <w:t xml:space="preserve"> for God loves a cheerful giver</w:t>
      </w:r>
      <w:r w:rsidR="0013757F">
        <w:rPr>
          <w:rFonts w:ascii="Trebuchet MS" w:hAnsi="Trebuchet MS"/>
        </w:rPr>
        <w:t>”</w:t>
      </w:r>
      <w:r w:rsidRPr="008C26AC">
        <w:rPr>
          <w:rFonts w:ascii="Trebuchet MS" w:hAnsi="Trebuchet MS"/>
        </w:rPr>
        <w:t xml:space="preserve"> (2 Corinthians 9:7)</w:t>
      </w:r>
      <w:r>
        <w:rPr>
          <w:rFonts w:ascii="Trebuchet MS" w:hAnsi="Trebuchet MS"/>
        </w:rPr>
        <w:t>.</w:t>
      </w:r>
    </w:p>
    <w:p w14:paraId="79CE134D" w14:textId="77777777" w:rsidR="008C26AC" w:rsidRPr="008C26AC" w:rsidRDefault="008C26AC" w:rsidP="008C26AC">
      <w:pPr>
        <w:spacing w:after="0" w:line="276" w:lineRule="auto"/>
        <w:rPr>
          <w:rFonts w:ascii="Trebuchet MS" w:hAnsi="Trebuchet MS"/>
        </w:rPr>
      </w:pPr>
    </w:p>
    <w:p w14:paraId="71C75CDE" w14:textId="77777777" w:rsidR="008C26AC" w:rsidRPr="008C26AC" w:rsidRDefault="005F4D34" w:rsidP="008C26AC">
      <w:pPr>
        <w:spacing w:after="0" w:line="276" w:lineRule="auto"/>
        <w:rPr>
          <w:rFonts w:ascii="Trebuchet MS" w:hAnsi="Trebuchet MS"/>
          <w:b/>
        </w:rPr>
      </w:pPr>
      <w:r>
        <w:rPr>
          <w:rFonts w:ascii="Trebuchet MS" w:hAnsi="Trebuchet MS"/>
          <w:b/>
        </w:rPr>
        <w:t>The next piece of the puzzle</w:t>
      </w:r>
    </w:p>
    <w:p w14:paraId="0842A012" w14:textId="77777777" w:rsidR="008C26AC" w:rsidRPr="008C26AC" w:rsidRDefault="008C26AC" w:rsidP="008C26AC">
      <w:pPr>
        <w:spacing w:after="0" w:line="276" w:lineRule="auto"/>
        <w:rPr>
          <w:rFonts w:ascii="Trebuchet MS" w:hAnsi="Trebuchet MS"/>
        </w:rPr>
      </w:pPr>
      <w:r w:rsidRPr="008C26AC">
        <w:rPr>
          <w:rFonts w:ascii="Trebuchet MS" w:hAnsi="Trebuchet MS"/>
        </w:rPr>
        <w:t>Sometimes it is the actions of others, actions inspired by God’s love</w:t>
      </w:r>
      <w:r>
        <w:rPr>
          <w:rFonts w:ascii="Trebuchet MS" w:hAnsi="Trebuchet MS"/>
        </w:rPr>
        <w:t>,</w:t>
      </w:r>
      <w:r w:rsidRPr="008C26AC">
        <w:rPr>
          <w:rFonts w:ascii="Trebuchet MS" w:hAnsi="Trebuchet MS"/>
        </w:rPr>
        <w:t xml:space="preserve"> </w:t>
      </w:r>
      <w:r w:rsidR="00F30083">
        <w:rPr>
          <w:rFonts w:ascii="Trebuchet MS" w:hAnsi="Trebuchet MS"/>
        </w:rPr>
        <w:t>which</w:t>
      </w:r>
      <w:r w:rsidRPr="008C26AC">
        <w:rPr>
          <w:rFonts w:ascii="Trebuchet MS" w:hAnsi="Trebuchet MS"/>
        </w:rPr>
        <w:t xml:space="preserve"> can inspire generosity in us.</w:t>
      </w:r>
      <w:r>
        <w:rPr>
          <w:rFonts w:ascii="Trebuchet MS" w:hAnsi="Trebuchet MS"/>
        </w:rPr>
        <w:t xml:space="preserve"> </w:t>
      </w:r>
      <w:r w:rsidRPr="008C26AC">
        <w:rPr>
          <w:rFonts w:ascii="Trebuchet MS" w:hAnsi="Trebuchet MS"/>
        </w:rPr>
        <w:t xml:space="preserve">The story Jesus told of the Good Samaritan is a </w:t>
      </w:r>
      <w:r w:rsidR="00EE40EE">
        <w:rPr>
          <w:rFonts w:ascii="Trebuchet MS" w:hAnsi="Trebuchet MS"/>
        </w:rPr>
        <w:t>perfect</w:t>
      </w:r>
      <w:r w:rsidRPr="008C26AC">
        <w:rPr>
          <w:rFonts w:ascii="Trebuchet MS" w:hAnsi="Trebuchet MS"/>
        </w:rPr>
        <w:t xml:space="preserve"> example of a generous action.</w:t>
      </w:r>
      <w:r>
        <w:rPr>
          <w:rFonts w:ascii="Trebuchet MS" w:hAnsi="Trebuchet MS"/>
        </w:rPr>
        <w:t xml:space="preserve"> </w:t>
      </w:r>
      <w:r w:rsidRPr="008C26AC">
        <w:rPr>
          <w:rFonts w:ascii="Trebuchet MS" w:hAnsi="Trebuchet MS"/>
        </w:rPr>
        <w:t xml:space="preserve">The Good Samaritan was generous with both his personal safety </w:t>
      </w:r>
      <w:r>
        <w:rPr>
          <w:rFonts w:ascii="Trebuchet MS" w:hAnsi="Trebuchet MS"/>
        </w:rPr>
        <w:t>―</w:t>
      </w:r>
      <w:r w:rsidRPr="008C26AC">
        <w:rPr>
          <w:rFonts w:ascii="Trebuchet MS" w:hAnsi="Trebuchet MS"/>
        </w:rPr>
        <w:t xml:space="preserve"> picking the traveller up was a somewhat risky act </w:t>
      </w:r>
      <w:r>
        <w:rPr>
          <w:rFonts w:ascii="Trebuchet MS" w:hAnsi="Trebuchet MS"/>
        </w:rPr>
        <w:t>―</w:t>
      </w:r>
      <w:r w:rsidRPr="008C26AC">
        <w:rPr>
          <w:rFonts w:ascii="Trebuchet MS" w:hAnsi="Trebuchet MS"/>
        </w:rPr>
        <w:t xml:space="preserve"> and also with his money. The Good Samaritan didn’t just pick up the traveller who had been robbed, demonstrating his love for another human being</w:t>
      </w:r>
      <w:r>
        <w:rPr>
          <w:rFonts w:ascii="Trebuchet MS" w:hAnsi="Trebuchet MS"/>
        </w:rPr>
        <w:t>;</w:t>
      </w:r>
      <w:r w:rsidRPr="008C26AC">
        <w:rPr>
          <w:rFonts w:ascii="Trebuchet MS" w:hAnsi="Trebuchet MS"/>
        </w:rPr>
        <w:t xml:space="preserve"> he also left what was in effect a blank cheque with the innkeeper for the traveller’s care.</w:t>
      </w:r>
    </w:p>
    <w:p w14:paraId="7F0389E8" w14:textId="77777777" w:rsidR="008C26AC" w:rsidRPr="008C26AC" w:rsidRDefault="008C26AC" w:rsidP="008C26AC">
      <w:pPr>
        <w:spacing w:after="0" w:line="276" w:lineRule="auto"/>
        <w:rPr>
          <w:rFonts w:ascii="Trebuchet MS" w:hAnsi="Trebuchet MS"/>
        </w:rPr>
      </w:pPr>
    </w:p>
    <w:p w14:paraId="45CE9266" w14:textId="77777777" w:rsidR="008C26AC" w:rsidRPr="008C26AC" w:rsidRDefault="0053069F" w:rsidP="008C26AC">
      <w:pPr>
        <w:spacing w:after="0" w:line="276" w:lineRule="auto"/>
        <w:rPr>
          <w:rFonts w:ascii="Trebuchet MS" w:hAnsi="Trebuchet MS"/>
        </w:rPr>
      </w:pPr>
      <w:r>
        <w:rPr>
          <w:rFonts w:ascii="Trebuchet MS" w:hAnsi="Trebuchet MS"/>
        </w:rPr>
        <w:t>In 2012</w:t>
      </w:r>
      <w:r w:rsidR="008C26AC">
        <w:rPr>
          <w:rFonts w:ascii="Trebuchet MS" w:hAnsi="Trebuchet MS"/>
        </w:rPr>
        <w:t xml:space="preserve"> a modern-</w:t>
      </w:r>
      <w:r>
        <w:rPr>
          <w:rFonts w:ascii="Trebuchet MS" w:hAnsi="Trebuchet MS"/>
        </w:rPr>
        <w:t>day</w:t>
      </w:r>
      <w:r w:rsidR="008C26AC" w:rsidRPr="008C26AC">
        <w:rPr>
          <w:rFonts w:ascii="Trebuchet MS" w:hAnsi="Trebuchet MS"/>
        </w:rPr>
        <w:t xml:space="preserve"> Good </w:t>
      </w:r>
      <w:r>
        <w:rPr>
          <w:rFonts w:ascii="Trebuchet MS" w:hAnsi="Trebuchet MS"/>
        </w:rPr>
        <w:t>Samaritan</w:t>
      </w:r>
      <w:r w:rsidR="008C26AC" w:rsidRPr="008C26AC">
        <w:rPr>
          <w:rFonts w:ascii="Trebuchet MS" w:hAnsi="Trebuchet MS"/>
        </w:rPr>
        <w:t xml:space="preserve"> </w:t>
      </w:r>
      <w:r w:rsidR="008C26AC">
        <w:rPr>
          <w:rFonts w:ascii="Trebuchet MS" w:hAnsi="Trebuchet MS"/>
        </w:rPr>
        <w:t xml:space="preserve">was </w:t>
      </w:r>
      <w:r w:rsidR="008C26AC" w:rsidRPr="008C26AC">
        <w:rPr>
          <w:rFonts w:ascii="Trebuchet MS" w:hAnsi="Trebuchet MS"/>
        </w:rPr>
        <w:t xml:space="preserve">leaving donations of </w:t>
      </w:r>
      <w:r w:rsidR="008C26AC">
        <w:rPr>
          <w:rFonts w:ascii="Trebuchet MS" w:hAnsi="Trebuchet MS"/>
        </w:rPr>
        <w:t>€</w:t>
      </w:r>
      <w:r w:rsidR="008C26AC" w:rsidRPr="008C26AC">
        <w:rPr>
          <w:rFonts w:ascii="Trebuchet MS" w:hAnsi="Trebuchet MS"/>
        </w:rPr>
        <w:t xml:space="preserve">10,000 </w:t>
      </w:r>
      <w:r w:rsidR="008C26AC">
        <w:rPr>
          <w:rFonts w:ascii="Trebuchet MS" w:hAnsi="Trebuchet MS"/>
        </w:rPr>
        <w:t xml:space="preserve">in unmarked envelopes </w:t>
      </w:r>
      <w:r>
        <w:rPr>
          <w:rFonts w:ascii="Trebuchet MS" w:hAnsi="Trebuchet MS"/>
        </w:rPr>
        <w:t xml:space="preserve">around a German town </w:t>
      </w:r>
      <w:r w:rsidR="008C26AC">
        <w:rPr>
          <w:rFonts w:ascii="Trebuchet MS" w:hAnsi="Trebuchet MS"/>
        </w:rPr>
        <w:t>―</w:t>
      </w:r>
      <w:r w:rsidR="008C26AC" w:rsidRPr="008C26AC">
        <w:rPr>
          <w:rFonts w:ascii="Trebuchet MS" w:hAnsi="Trebuchet MS"/>
        </w:rPr>
        <w:t xml:space="preserve"> recipients included a soup kitchen, a seriously disabled boy and a hospice.</w:t>
      </w:r>
      <w:r w:rsidR="008C26AC">
        <w:rPr>
          <w:rFonts w:ascii="Trebuchet MS" w:hAnsi="Trebuchet MS"/>
        </w:rPr>
        <w:t xml:space="preserve"> </w:t>
      </w:r>
      <w:r w:rsidR="008C26AC" w:rsidRPr="008C26AC">
        <w:rPr>
          <w:rFonts w:ascii="Trebuchet MS" w:hAnsi="Trebuchet MS"/>
        </w:rPr>
        <w:t xml:space="preserve">I would love to know what </w:t>
      </w:r>
      <w:r w:rsidR="008C26AC">
        <w:rPr>
          <w:rFonts w:ascii="Trebuchet MS" w:hAnsi="Trebuchet MS"/>
        </w:rPr>
        <w:t xml:space="preserve">motivated </w:t>
      </w:r>
      <w:r w:rsidR="00EE40EE">
        <w:rPr>
          <w:rFonts w:ascii="Trebuchet MS" w:hAnsi="Trebuchet MS"/>
        </w:rPr>
        <w:t>them</w:t>
      </w:r>
      <w:r w:rsidR="008C26AC">
        <w:rPr>
          <w:rFonts w:ascii="Trebuchet MS" w:hAnsi="Trebuchet MS"/>
        </w:rPr>
        <w:t xml:space="preserve"> </w:t>
      </w:r>
      <w:r w:rsidR="008C26AC" w:rsidRPr="008C26AC">
        <w:rPr>
          <w:rFonts w:ascii="Trebuchet MS" w:hAnsi="Trebuchet MS"/>
        </w:rPr>
        <w:t xml:space="preserve">to </w:t>
      </w:r>
      <w:r w:rsidR="005F4D34">
        <w:rPr>
          <w:rFonts w:ascii="Trebuchet MS" w:hAnsi="Trebuchet MS"/>
        </w:rPr>
        <w:t>undertake</w:t>
      </w:r>
      <w:r w:rsidR="008C26AC" w:rsidRPr="008C26AC">
        <w:rPr>
          <w:rFonts w:ascii="Trebuchet MS" w:hAnsi="Trebuchet MS"/>
        </w:rPr>
        <w:t xml:space="preserve"> these generous acts.</w:t>
      </w:r>
      <w:r w:rsidR="008C26AC">
        <w:rPr>
          <w:rFonts w:ascii="Trebuchet MS" w:hAnsi="Trebuchet MS"/>
        </w:rPr>
        <w:t xml:space="preserve"> Was</w:t>
      </w:r>
      <w:r w:rsidR="008C26AC" w:rsidRPr="008C26AC">
        <w:rPr>
          <w:rFonts w:ascii="Trebuchet MS" w:hAnsi="Trebuchet MS"/>
        </w:rPr>
        <w:t xml:space="preserve"> it someone’s </w:t>
      </w:r>
      <w:r w:rsidR="008C26AC">
        <w:rPr>
          <w:rFonts w:ascii="Trebuchet MS" w:hAnsi="Trebuchet MS"/>
        </w:rPr>
        <w:t>response to what</w:t>
      </w:r>
      <w:r w:rsidR="00CA7D6F">
        <w:rPr>
          <w:rFonts w:ascii="Trebuchet MS" w:hAnsi="Trebuchet MS"/>
        </w:rPr>
        <w:t xml:space="preserve"> they had </w:t>
      </w:r>
      <w:r w:rsidR="005F4D34">
        <w:rPr>
          <w:rFonts w:ascii="Trebuchet MS" w:hAnsi="Trebuchet MS"/>
        </w:rPr>
        <w:t xml:space="preserve">themselves </w:t>
      </w:r>
      <w:r w:rsidR="00CA7D6F">
        <w:rPr>
          <w:rFonts w:ascii="Trebuchet MS" w:hAnsi="Trebuchet MS"/>
        </w:rPr>
        <w:t>generously been given? W</w:t>
      </w:r>
      <w:r w:rsidR="008C26AC">
        <w:rPr>
          <w:rFonts w:ascii="Trebuchet MS" w:hAnsi="Trebuchet MS"/>
        </w:rPr>
        <w:t>a</w:t>
      </w:r>
      <w:r w:rsidR="008C26AC" w:rsidRPr="008C26AC">
        <w:rPr>
          <w:rFonts w:ascii="Trebuchet MS" w:hAnsi="Trebuchet MS"/>
        </w:rPr>
        <w:t>s it a Christian act?</w:t>
      </w:r>
      <w:r w:rsidR="008C26AC">
        <w:rPr>
          <w:rFonts w:ascii="Trebuchet MS" w:hAnsi="Trebuchet MS"/>
        </w:rPr>
        <w:t xml:space="preserve"> Or ― </w:t>
      </w:r>
      <w:r w:rsidR="008C26AC" w:rsidRPr="008C26AC">
        <w:rPr>
          <w:rFonts w:ascii="Trebuchet MS" w:hAnsi="Trebuchet MS"/>
        </w:rPr>
        <w:t xml:space="preserve">as </w:t>
      </w:r>
      <w:r w:rsidR="008C26AC">
        <w:rPr>
          <w:rFonts w:ascii="Trebuchet MS" w:hAnsi="Trebuchet MS"/>
        </w:rPr>
        <w:t>w</w:t>
      </w:r>
      <w:r w:rsidR="008C26AC" w:rsidRPr="008C26AC">
        <w:rPr>
          <w:rFonts w:ascii="Trebuchet MS" w:hAnsi="Trebuchet MS"/>
        </w:rPr>
        <w:t xml:space="preserve">as also suggested </w:t>
      </w:r>
      <w:r w:rsidR="008C26AC">
        <w:rPr>
          <w:rFonts w:ascii="Trebuchet MS" w:hAnsi="Trebuchet MS"/>
        </w:rPr>
        <w:t>―</w:t>
      </w:r>
      <w:r w:rsidR="008C26AC" w:rsidRPr="008C26AC">
        <w:rPr>
          <w:rFonts w:ascii="Trebuchet MS" w:hAnsi="Trebuchet MS"/>
        </w:rPr>
        <w:t xml:space="preserve"> </w:t>
      </w:r>
      <w:r w:rsidR="00CA7D6F">
        <w:rPr>
          <w:rFonts w:ascii="Trebuchet MS" w:hAnsi="Trebuchet MS"/>
        </w:rPr>
        <w:t>was</w:t>
      </w:r>
      <w:r w:rsidR="008C26AC" w:rsidRPr="008C26AC">
        <w:rPr>
          <w:rFonts w:ascii="Trebuchet MS" w:hAnsi="Trebuchet MS"/>
        </w:rPr>
        <w:t xml:space="preserve"> i</w:t>
      </w:r>
      <w:r w:rsidR="00CA7D6F">
        <w:rPr>
          <w:rFonts w:ascii="Trebuchet MS" w:hAnsi="Trebuchet MS"/>
        </w:rPr>
        <w:t>t a criminal getting rid of ill-gotten gains?</w:t>
      </w:r>
      <w:r w:rsidR="008C26AC">
        <w:rPr>
          <w:rFonts w:ascii="Trebuchet MS" w:hAnsi="Trebuchet MS"/>
        </w:rPr>
        <w:t xml:space="preserve"> </w:t>
      </w:r>
      <w:r w:rsidR="008C26AC" w:rsidRPr="008C26AC">
        <w:rPr>
          <w:rFonts w:ascii="Trebuchet MS" w:hAnsi="Trebuchet MS"/>
        </w:rPr>
        <w:t>Either way, these gifts made a real difference in people’s lives.</w:t>
      </w:r>
    </w:p>
    <w:p w14:paraId="20D33C7B" w14:textId="77777777" w:rsidR="008C26AC" w:rsidRPr="008C26AC" w:rsidRDefault="008C26AC" w:rsidP="008C26AC">
      <w:pPr>
        <w:spacing w:after="0" w:line="276" w:lineRule="auto"/>
        <w:rPr>
          <w:rFonts w:ascii="Trebuchet MS" w:hAnsi="Trebuchet MS"/>
        </w:rPr>
      </w:pPr>
    </w:p>
    <w:p w14:paraId="62C403F6" w14:textId="77777777" w:rsidR="008C26AC" w:rsidRPr="008C26AC" w:rsidRDefault="008C26AC" w:rsidP="008C26AC">
      <w:pPr>
        <w:spacing w:after="0" w:line="276" w:lineRule="auto"/>
        <w:rPr>
          <w:rFonts w:ascii="Trebuchet MS" w:hAnsi="Trebuchet MS"/>
        </w:rPr>
      </w:pPr>
      <w:r w:rsidRPr="008C26AC">
        <w:rPr>
          <w:rFonts w:ascii="Trebuchet MS" w:hAnsi="Trebuchet MS"/>
        </w:rPr>
        <w:t xml:space="preserve">I am not going to suggest </w:t>
      </w:r>
      <w:r w:rsidR="005F4D34">
        <w:rPr>
          <w:rFonts w:ascii="Trebuchet MS" w:hAnsi="Trebuchet MS"/>
        </w:rPr>
        <w:t xml:space="preserve">that </w:t>
      </w:r>
      <w:r w:rsidRPr="008C26AC">
        <w:rPr>
          <w:rFonts w:ascii="Trebuchet MS" w:hAnsi="Trebuchet MS"/>
        </w:rPr>
        <w:t>we have to be generous by leaving blank cheques or envelopes stuf</w:t>
      </w:r>
      <w:r w:rsidR="007A29F2">
        <w:rPr>
          <w:rFonts w:ascii="Trebuchet MS" w:hAnsi="Trebuchet MS"/>
        </w:rPr>
        <w:t>fed with money in our churches ―</w:t>
      </w:r>
      <w:r w:rsidRPr="008C26AC">
        <w:rPr>
          <w:rFonts w:ascii="Trebuchet MS" w:hAnsi="Trebuchet MS"/>
        </w:rPr>
        <w:t xml:space="preserve"> that would be a particularly rash type of generosity.</w:t>
      </w:r>
      <w:r>
        <w:rPr>
          <w:rFonts w:ascii="Trebuchet MS" w:hAnsi="Trebuchet MS"/>
        </w:rPr>
        <w:t xml:space="preserve"> </w:t>
      </w:r>
      <w:r w:rsidRPr="008C26AC">
        <w:rPr>
          <w:rFonts w:ascii="Trebuchet MS" w:hAnsi="Trebuchet MS"/>
        </w:rPr>
        <w:t>But I do think we all need to take the time regularly to think about the puzzle of what and how much to give to our churches.</w:t>
      </w:r>
      <w:r>
        <w:rPr>
          <w:rFonts w:ascii="Trebuchet MS" w:hAnsi="Trebuchet MS"/>
        </w:rPr>
        <w:t xml:space="preserve"> </w:t>
      </w:r>
    </w:p>
    <w:p w14:paraId="14D8E6EF" w14:textId="77777777" w:rsidR="008C26AC" w:rsidRPr="008C26AC" w:rsidRDefault="008C26AC" w:rsidP="008C26AC">
      <w:pPr>
        <w:spacing w:after="0" w:line="276" w:lineRule="auto"/>
        <w:rPr>
          <w:rFonts w:ascii="Trebuchet MS" w:hAnsi="Trebuchet MS"/>
        </w:rPr>
      </w:pPr>
    </w:p>
    <w:p w14:paraId="60202E3F" w14:textId="77777777" w:rsidR="008C26AC" w:rsidRPr="00CA7D6F" w:rsidRDefault="008C26AC" w:rsidP="008C26AC">
      <w:pPr>
        <w:spacing w:after="0" w:line="276" w:lineRule="auto"/>
        <w:rPr>
          <w:rFonts w:ascii="Trebuchet MS" w:hAnsi="Trebuchet MS"/>
          <w:b/>
        </w:rPr>
      </w:pPr>
      <w:r w:rsidRPr="00CA7D6F">
        <w:rPr>
          <w:rFonts w:ascii="Trebuchet MS" w:hAnsi="Trebuchet MS"/>
          <w:b/>
        </w:rPr>
        <w:t xml:space="preserve">Take time to think about it </w:t>
      </w:r>
    </w:p>
    <w:p w14:paraId="4D9B1568" w14:textId="77777777" w:rsidR="008C26AC" w:rsidRPr="008C26AC" w:rsidRDefault="008C26AC" w:rsidP="008C26AC">
      <w:pPr>
        <w:spacing w:after="0" w:line="276" w:lineRule="auto"/>
        <w:rPr>
          <w:rFonts w:ascii="Trebuchet MS" w:hAnsi="Trebuchet MS"/>
        </w:rPr>
      </w:pPr>
      <w:r w:rsidRPr="008C26AC">
        <w:rPr>
          <w:rFonts w:ascii="Trebuchet MS" w:hAnsi="Trebuchet MS"/>
        </w:rPr>
        <w:t>Because, of cour</w:t>
      </w:r>
      <w:r w:rsidR="001E1692">
        <w:rPr>
          <w:rFonts w:ascii="Trebuchet MS" w:hAnsi="Trebuchet MS"/>
        </w:rPr>
        <w:t>se, giving doesn’t just happen ―</w:t>
      </w:r>
      <w:r w:rsidRPr="008C26AC">
        <w:rPr>
          <w:rFonts w:ascii="Trebuchet MS" w:hAnsi="Trebuchet MS"/>
        </w:rPr>
        <w:t xml:space="preserve"> puzzles don’t get completed without some thinking being involved.</w:t>
      </w:r>
      <w:r>
        <w:rPr>
          <w:rFonts w:ascii="Trebuchet MS" w:hAnsi="Trebuchet MS"/>
        </w:rPr>
        <w:t xml:space="preserve"> </w:t>
      </w:r>
      <w:r w:rsidRPr="008C26AC">
        <w:rPr>
          <w:rFonts w:ascii="Trebuchet MS" w:hAnsi="Trebuchet MS"/>
        </w:rPr>
        <w:t>So every now and again we need to take the time to reflect on our giving to our church and to the wider community.</w:t>
      </w:r>
      <w:r>
        <w:rPr>
          <w:rFonts w:ascii="Trebuchet MS" w:hAnsi="Trebuchet MS"/>
        </w:rPr>
        <w:t xml:space="preserve"> </w:t>
      </w:r>
      <w:r w:rsidRPr="008C26AC">
        <w:rPr>
          <w:rFonts w:ascii="Trebuchet MS" w:hAnsi="Trebuchet MS"/>
        </w:rPr>
        <w:t>And I do know that making the right choice about what to do with the resources we’ve bee</w:t>
      </w:r>
      <w:r w:rsidR="00F75207">
        <w:rPr>
          <w:rFonts w:ascii="Trebuchet MS" w:hAnsi="Trebuchet MS"/>
        </w:rPr>
        <w:t>n given is not necessarily easy;</w:t>
      </w:r>
      <w:r w:rsidRPr="008C26AC">
        <w:rPr>
          <w:rFonts w:ascii="Trebuchet MS" w:hAnsi="Trebuchet MS"/>
        </w:rPr>
        <w:t xml:space="preserve"> there will always be competing demands on our time, our money and our skills.</w:t>
      </w:r>
      <w:r>
        <w:rPr>
          <w:rFonts w:ascii="Trebuchet MS" w:hAnsi="Trebuchet MS"/>
        </w:rPr>
        <w:t xml:space="preserve"> </w:t>
      </w:r>
      <w:r w:rsidRPr="008C26AC">
        <w:rPr>
          <w:rFonts w:ascii="Trebuchet MS" w:hAnsi="Trebuchet MS"/>
        </w:rPr>
        <w:t>We all juggle with these demands and sometimes we have to choose one over another as being in two places at the same time is impossible, even with the best will in the world!</w:t>
      </w:r>
    </w:p>
    <w:p w14:paraId="51910D8C" w14:textId="77777777" w:rsidR="00B57AD8" w:rsidRDefault="00B57AD8" w:rsidP="000A71BC">
      <w:pPr>
        <w:spacing w:after="0" w:line="276" w:lineRule="auto"/>
        <w:rPr>
          <w:rFonts w:ascii="Trebuchet MS" w:hAnsi="Trebuchet MS"/>
        </w:rPr>
      </w:pPr>
    </w:p>
    <w:p w14:paraId="44C19ABC" w14:textId="77777777" w:rsidR="00925EDB" w:rsidRPr="00B57AD8" w:rsidRDefault="00EE40EE" w:rsidP="00925EDB">
      <w:pPr>
        <w:spacing w:after="0" w:line="276" w:lineRule="auto"/>
        <w:rPr>
          <w:rFonts w:ascii="Trebuchet MS" w:hAnsi="Trebuchet MS"/>
          <w:b/>
        </w:rPr>
      </w:pPr>
      <w:r>
        <w:rPr>
          <w:rFonts w:ascii="Trebuchet MS" w:hAnsi="Trebuchet MS"/>
          <w:b/>
        </w:rPr>
        <w:t>Why does it matter?</w:t>
      </w:r>
    </w:p>
    <w:p w14:paraId="525A0732" w14:textId="77777777" w:rsidR="00925EDB" w:rsidRDefault="00925EDB" w:rsidP="00925EDB">
      <w:pPr>
        <w:spacing w:after="0" w:line="276" w:lineRule="auto"/>
        <w:rPr>
          <w:rFonts w:ascii="Trebuchet MS" w:hAnsi="Trebuchet MS"/>
        </w:rPr>
      </w:pPr>
      <w:r w:rsidRPr="00B57AD8">
        <w:rPr>
          <w:rFonts w:ascii="Trebuchet MS" w:hAnsi="Trebuchet MS"/>
        </w:rPr>
        <w:t xml:space="preserve">This is the final question </w:t>
      </w:r>
      <w:r>
        <w:rPr>
          <w:rFonts w:ascii="Trebuchet MS" w:hAnsi="Trebuchet MS"/>
        </w:rPr>
        <w:t>―</w:t>
      </w:r>
      <w:r w:rsidRPr="00B57AD8">
        <w:rPr>
          <w:rFonts w:ascii="Trebuchet MS" w:hAnsi="Trebuchet MS"/>
        </w:rPr>
        <w:t xml:space="preserve"> why do the puzzle at all?</w:t>
      </w:r>
      <w:r>
        <w:rPr>
          <w:rFonts w:ascii="Trebuchet MS" w:hAnsi="Trebuchet MS"/>
        </w:rPr>
        <w:t xml:space="preserve"> </w:t>
      </w:r>
      <w:r w:rsidRPr="00B57AD8">
        <w:rPr>
          <w:rFonts w:ascii="Trebuchet MS" w:hAnsi="Trebuchet MS"/>
        </w:rPr>
        <w:t>Why give of ourselves to our churches?</w:t>
      </w:r>
      <w:r>
        <w:rPr>
          <w:rFonts w:ascii="Trebuchet MS" w:hAnsi="Trebuchet MS"/>
        </w:rPr>
        <w:t xml:space="preserve"> </w:t>
      </w:r>
      <w:r w:rsidRPr="00B57AD8">
        <w:rPr>
          <w:rFonts w:ascii="Trebuchet MS" w:hAnsi="Trebuchet MS"/>
        </w:rPr>
        <w:t>Well, apart from it being the thankful response to the gifts we have received from God, we need to give because regular giving is the only way we can continue the life and mission of our churches.</w:t>
      </w:r>
      <w:r>
        <w:rPr>
          <w:rFonts w:ascii="Trebuchet MS" w:hAnsi="Trebuchet MS"/>
        </w:rPr>
        <w:t xml:space="preserve"> </w:t>
      </w:r>
    </w:p>
    <w:p w14:paraId="62D2EE64" w14:textId="77777777" w:rsidR="00925EDB" w:rsidRDefault="00925EDB" w:rsidP="000A71BC">
      <w:pPr>
        <w:spacing w:after="0" w:line="276" w:lineRule="auto"/>
        <w:rPr>
          <w:rFonts w:ascii="Trebuchet MS" w:hAnsi="Trebuchet MS"/>
        </w:rPr>
        <w:sectPr w:rsidR="00925EDB" w:rsidSect="00787A3E">
          <w:footerReference w:type="default" r:id="rId10"/>
          <w:pgSz w:w="11906" w:h="16838"/>
          <w:pgMar w:top="1440" w:right="1440" w:bottom="1440" w:left="1440" w:header="964" w:footer="794" w:gutter="0"/>
          <w:cols w:space="708"/>
          <w:docGrid w:linePitch="360"/>
        </w:sectPr>
      </w:pPr>
    </w:p>
    <w:p w14:paraId="51105B60" w14:textId="77777777" w:rsidR="00B57AD8" w:rsidRDefault="001050E6" w:rsidP="00B57AD8">
      <w:pPr>
        <w:spacing w:after="0" w:line="276" w:lineRule="auto"/>
        <w:rPr>
          <w:rFonts w:ascii="Trebuchet MS" w:hAnsi="Trebuchet MS"/>
        </w:rPr>
      </w:pPr>
      <w:sdt>
        <w:sdtPr>
          <w:rPr>
            <w:rFonts w:ascii="Trebuchet MS" w:hAnsi="Trebuchet MS"/>
            <w:b/>
            <w:color w:val="FF0000"/>
          </w:rPr>
          <w:id w:val="-1068648394"/>
          <w:placeholder>
            <w:docPart w:val="DefaultPlaceholder_1081868574"/>
          </w:placeholder>
          <w:text/>
        </w:sdtPr>
        <w:sdtEndPr/>
        <w:sdtContent>
          <w:r w:rsidR="003F6F26" w:rsidRPr="005F4D34">
            <w:rPr>
              <w:rFonts w:ascii="Trebuchet MS" w:hAnsi="Trebuchet MS"/>
              <w:b/>
              <w:color w:val="FF0000"/>
            </w:rPr>
            <w:t xml:space="preserve">[Enter your </w:t>
          </w:r>
          <w:r w:rsidR="002023D6" w:rsidRPr="005F4D34">
            <w:rPr>
              <w:rFonts w:ascii="Trebuchet MS" w:hAnsi="Trebuchet MS"/>
              <w:b/>
              <w:color w:val="FF0000"/>
            </w:rPr>
            <w:t xml:space="preserve">own </w:t>
          </w:r>
          <w:r w:rsidR="003F6F26" w:rsidRPr="005F4D34">
            <w:rPr>
              <w:rFonts w:ascii="Trebuchet MS" w:hAnsi="Trebuchet MS"/>
              <w:b/>
              <w:color w:val="FF0000"/>
            </w:rPr>
            <w:t>church name]</w:t>
          </w:r>
        </w:sdtContent>
      </w:sdt>
      <w:r w:rsidR="00B57AD8" w:rsidRPr="00B57AD8">
        <w:rPr>
          <w:rFonts w:ascii="Trebuchet MS" w:hAnsi="Trebuchet MS"/>
        </w:rPr>
        <w:t xml:space="preserve"> is here thanks to the gen</w:t>
      </w:r>
      <w:r w:rsidR="00B3322B">
        <w:rPr>
          <w:rFonts w:ascii="Trebuchet MS" w:hAnsi="Trebuchet MS"/>
        </w:rPr>
        <w:t>erosity of previous generations ―</w:t>
      </w:r>
      <w:r w:rsidR="00B57AD8">
        <w:rPr>
          <w:rFonts w:ascii="Trebuchet MS" w:hAnsi="Trebuchet MS"/>
        </w:rPr>
        <w:t xml:space="preserve"> </w:t>
      </w:r>
      <w:r w:rsidR="00B3322B">
        <w:rPr>
          <w:rFonts w:ascii="Trebuchet MS" w:hAnsi="Trebuchet MS"/>
        </w:rPr>
        <w:t>g</w:t>
      </w:r>
      <w:r w:rsidR="00B57AD8" w:rsidRPr="00B57AD8">
        <w:rPr>
          <w:rFonts w:ascii="Trebuchet MS" w:hAnsi="Trebuchet MS"/>
        </w:rPr>
        <w:t>enerosity that allows the w</w:t>
      </w:r>
      <w:r w:rsidR="003F6F26">
        <w:rPr>
          <w:rFonts w:ascii="Trebuchet MS" w:hAnsi="Trebuchet MS"/>
        </w:rPr>
        <w:t xml:space="preserve">ork of the church to continue </w:t>
      </w:r>
      <w:r w:rsidR="00B57AD8" w:rsidRPr="00B57AD8">
        <w:rPr>
          <w:rFonts w:ascii="Trebuchet MS" w:hAnsi="Trebuchet MS"/>
        </w:rPr>
        <w:t>both here in</w:t>
      </w:r>
      <w:r w:rsidR="00B57AD8" w:rsidRPr="006C0A92">
        <w:rPr>
          <w:rFonts w:ascii="Trebuchet MS" w:hAnsi="Trebuchet MS"/>
          <w:b/>
        </w:rPr>
        <w:t xml:space="preserve"> </w:t>
      </w:r>
      <w:sdt>
        <w:sdtPr>
          <w:rPr>
            <w:rFonts w:ascii="Trebuchet MS" w:hAnsi="Trebuchet MS"/>
            <w:b/>
          </w:rPr>
          <w:id w:val="743846895"/>
          <w:placeholder>
            <w:docPart w:val="DefaultPlaceholder_1081868574"/>
          </w:placeholder>
        </w:sdtPr>
        <w:sdtEndPr/>
        <w:sdtContent>
          <w:sdt>
            <w:sdtPr>
              <w:rPr>
                <w:rFonts w:ascii="Trebuchet MS" w:hAnsi="Trebuchet MS"/>
                <w:b/>
                <w:color w:val="FF0000"/>
              </w:rPr>
              <w:id w:val="-1470818188"/>
              <w:placeholder>
                <w:docPart w:val="DefaultPlaceholder_1081868574"/>
              </w:placeholder>
              <w:text/>
            </w:sdtPr>
            <w:sdtEndPr/>
            <w:sdtContent>
              <w:r w:rsidR="003F6F26" w:rsidRPr="005F4D34">
                <w:rPr>
                  <w:rFonts w:ascii="Trebuchet MS" w:hAnsi="Trebuchet MS"/>
                  <w:b/>
                  <w:color w:val="FF0000"/>
                </w:rPr>
                <w:t>[enter your location]</w:t>
              </w:r>
            </w:sdtContent>
          </w:sdt>
        </w:sdtContent>
      </w:sdt>
      <w:r w:rsidR="00B57AD8" w:rsidRPr="006C0A92">
        <w:rPr>
          <w:rFonts w:ascii="Trebuchet MS" w:hAnsi="Trebuchet MS"/>
        </w:rPr>
        <w:t xml:space="preserve"> </w:t>
      </w:r>
      <w:r w:rsidR="00B57AD8" w:rsidRPr="00B57AD8">
        <w:rPr>
          <w:rFonts w:ascii="Trebuchet MS" w:hAnsi="Trebuchet MS"/>
        </w:rPr>
        <w:t>and in the wider world.</w:t>
      </w:r>
      <w:r w:rsidR="00B57AD8">
        <w:rPr>
          <w:rFonts w:ascii="Trebuchet MS" w:hAnsi="Trebuchet MS"/>
        </w:rPr>
        <w:t xml:space="preserve"> </w:t>
      </w:r>
    </w:p>
    <w:p w14:paraId="7B8E6509" w14:textId="77777777" w:rsidR="003F6F26" w:rsidRPr="00B57AD8" w:rsidRDefault="003F6F26" w:rsidP="00B57AD8">
      <w:pPr>
        <w:spacing w:after="0" w:line="276" w:lineRule="auto"/>
        <w:rPr>
          <w:rFonts w:ascii="Trebuchet MS" w:hAnsi="Trebuchet MS"/>
        </w:rPr>
      </w:pPr>
    </w:p>
    <w:p w14:paraId="20C71171" w14:textId="77777777" w:rsidR="00B57AD8" w:rsidRPr="00B57AD8" w:rsidRDefault="00B57AD8" w:rsidP="00B57AD8">
      <w:pPr>
        <w:spacing w:after="0" w:line="276" w:lineRule="auto"/>
        <w:rPr>
          <w:rFonts w:ascii="Trebuchet MS" w:hAnsi="Trebuchet MS"/>
        </w:rPr>
      </w:pPr>
      <w:r w:rsidRPr="00B57AD8">
        <w:rPr>
          <w:rFonts w:ascii="Trebuchet MS" w:hAnsi="Trebuchet MS"/>
        </w:rPr>
        <w:t>Part of being a Christian disciple is the giving of our time, our skills, our love and</w:t>
      </w:r>
      <w:r w:rsidR="00B3322B">
        <w:rPr>
          <w:rFonts w:ascii="Trebuchet MS" w:hAnsi="Trebuchet MS"/>
        </w:rPr>
        <w:t>,</w:t>
      </w:r>
      <w:r w:rsidRPr="00B57AD8">
        <w:rPr>
          <w:rFonts w:ascii="Trebuchet MS" w:hAnsi="Trebuchet MS"/>
        </w:rPr>
        <w:t xml:space="preserve"> of course</w:t>
      </w:r>
      <w:r w:rsidR="00B3322B">
        <w:rPr>
          <w:rFonts w:ascii="Trebuchet MS" w:hAnsi="Trebuchet MS"/>
        </w:rPr>
        <w:t>, our money ―</w:t>
      </w:r>
      <w:r w:rsidRPr="00B57AD8">
        <w:rPr>
          <w:rFonts w:ascii="Trebuchet MS" w:hAnsi="Trebuchet MS"/>
        </w:rPr>
        <w:t xml:space="preserve"> all in response to God’s generosity and love for us. I believe that just as Jesus sent his disciples out into the world, we are being sent to do</w:t>
      </w:r>
      <w:r w:rsidR="00D702C1">
        <w:rPr>
          <w:rFonts w:ascii="Trebuchet MS" w:hAnsi="Trebuchet MS"/>
        </w:rPr>
        <w:t xml:space="preserve"> God’s work in the world today,</w:t>
      </w:r>
      <w:r w:rsidRPr="00B57AD8">
        <w:rPr>
          <w:rFonts w:ascii="Trebuchet MS" w:hAnsi="Trebuchet MS"/>
        </w:rPr>
        <w:t xml:space="preserve"> and generous giving of ourselves is part of how we do that work and make a difference. </w:t>
      </w:r>
    </w:p>
    <w:p w14:paraId="0FF4E99B" w14:textId="77777777" w:rsidR="00B57AD8" w:rsidRPr="00B57AD8" w:rsidRDefault="00B57AD8" w:rsidP="00B57AD8">
      <w:pPr>
        <w:spacing w:after="0" w:line="276" w:lineRule="auto"/>
        <w:rPr>
          <w:rFonts w:ascii="Trebuchet MS" w:hAnsi="Trebuchet MS"/>
        </w:rPr>
      </w:pPr>
    </w:p>
    <w:p w14:paraId="41B292B6" w14:textId="77777777" w:rsidR="00B57AD8" w:rsidRPr="00B57AD8" w:rsidRDefault="00B57AD8" w:rsidP="00B57AD8">
      <w:pPr>
        <w:spacing w:after="0" w:line="276" w:lineRule="auto"/>
        <w:rPr>
          <w:rFonts w:ascii="Trebuchet MS" w:hAnsi="Trebuchet MS"/>
        </w:rPr>
      </w:pPr>
      <w:r w:rsidRPr="00B57AD8">
        <w:rPr>
          <w:rFonts w:ascii="Trebuchet MS" w:hAnsi="Trebuchet MS"/>
        </w:rPr>
        <w:t>I’m n</w:t>
      </w:r>
      <w:r w:rsidR="00D702C1">
        <w:rPr>
          <w:rFonts w:ascii="Trebuchet MS" w:hAnsi="Trebuchet MS"/>
        </w:rPr>
        <w:t>ot saying any of this is easy. I</w:t>
      </w:r>
      <w:r w:rsidRPr="00B57AD8">
        <w:rPr>
          <w:rFonts w:ascii="Trebuchet MS" w:hAnsi="Trebuchet MS"/>
        </w:rPr>
        <w:t>t’s challenging to be gen</w:t>
      </w:r>
      <w:r w:rsidR="001F105A">
        <w:rPr>
          <w:rFonts w:ascii="Trebuchet MS" w:hAnsi="Trebuchet MS"/>
        </w:rPr>
        <w:t>erous. B</w:t>
      </w:r>
      <w:r w:rsidRPr="00B57AD8">
        <w:rPr>
          <w:rFonts w:ascii="Trebuchet MS" w:hAnsi="Trebuchet MS"/>
        </w:rPr>
        <w:t>ut I believe that we are all called t</w:t>
      </w:r>
      <w:r w:rsidR="001F105A">
        <w:rPr>
          <w:rFonts w:ascii="Trebuchet MS" w:hAnsi="Trebuchet MS"/>
        </w:rPr>
        <w:t>o give generously of ourselves,</w:t>
      </w:r>
      <w:r w:rsidRPr="00B57AD8">
        <w:rPr>
          <w:rFonts w:ascii="Trebuchet MS" w:hAnsi="Trebuchet MS"/>
        </w:rPr>
        <w:t xml:space="preserve"> recognising that what </w:t>
      </w:r>
      <w:r w:rsidR="001F105A">
        <w:rPr>
          <w:rFonts w:ascii="Trebuchet MS" w:hAnsi="Trebuchet MS"/>
        </w:rPr>
        <w:t xml:space="preserve">that means </w:t>
      </w:r>
      <w:r w:rsidRPr="00B57AD8">
        <w:rPr>
          <w:rFonts w:ascii="Trebuchet MS" w:hAnsi="Trebuchet MS"/>
        </w:rPr>
        <w:t>is for each of us individually to decide.</w:t>
      </w:r>
      <w:r>
        <w:rPr>
          <w:rFonts w:ascii="Trebuchet MS" w:hAnsi="Trebuchet MS"/>
        </w:rPr>
        <w:t xml:space="preserve"> </w:t>
      </w:r>
      <w:r w:rsidR="001F105A">
        <w:rPr>
          <w:rFonts w:ascii="Trebuchet MS" w:hAnsi="Trebuchet MS"/>
        </w:rPr>
        <w:t>As Paul said:</w:t>
      </w:r>
      <w:r w:rsidRPr="00B57AD8">
        <w:rPr>
          <w:rFonts w:ascii="Trebuchet MS" w:hAnsi="Trebuchet MS"/>
        </w:rPr>
        <w:t xml:space="preserve"> </w:t>
      </w:r>
      <w:r w:rsidR="0013757F">
        <w:rPr>
          <w:rFonts w:ascii="Trebuchet MS" w:hAnsi="Trebuchet MS"/>
        </w:rPr>
        <w:t>“</w:t>
      </w:r>
      <w:r w:rsidRPr="00B57AD8">
        <w:rPr>
          <w:rFonts w:ascii="Trebuchet MS" w:hAnsi="Trebuchet MS"/>
        </w:rPr>
        <w:t>Each of you must give as you have made up your mind</w:t>
      </w:r>
      <w:r w:rsidR="001F105A">
        <w:rPr>
          <w:rFonts w:ascii="Trebuchet MS" w:hAnsi="Trebuchet MS"/>
        </w:rPr>
        <w:t>.</w:t>
      </w:r>
      <w:r w:rsidR="0013757F">
        <w:rPr>
          <w:rFonts w:ascii="Trebuchet MS" w:hAnsi="Trebuchet MS"/>
        </w:rPr>
        <w:t>”</w:t>
      </w:r>
    </w:p>
    <w:p w14:paraId="7AB31AD1" w14:textId="77777777" w:rsidR="00B57AD8" w:rsidRPr="00B57AD8" w:rsidRDefault="00B57AD8" w:rsidP="00B57AD8">
      <w:pPr>
        <w:spacing w:after="0" w:line="276" w:lineRule="auto"/>
        <w:rPr>
          <w:rFonts w:ascii="Trebuchet MS" w:hAnsi="Trebuchet MS"/>
        </w:rPr>
      </w:pPr>
    </w:p>
    <w:p w14:paraId="4418C7CD" w14:textId="77777777" w:rsidR="0024317A" w:rsidRPr="00B57AD8" w:rsidRDefault="00B57AD8" w:rsidP="00B57AD8">
      <w:pPr>
        <w:spacing w:after="0" w:line="276" w:lineRule="auto"/>
        <w:rPr>
          <w:rFonts w:ascii="Trebuchet MS" w:hAnsi="Trebuchet MS"/>
        </w:rPr>
      </w:pPr>
      <w:r w:rsidRPr="00B57AD8">
        <w:rPr>
          <w:rFonts w:ascii="Trebuchet MS" w:hAnsi="Trebuchet MS"/>
        </w:rPr>
        <w:t>So, do take the time over the next few days and weeks to prayerfully reflect on your giving.</w:t>
      </w:r>
      <w:r>
        <w:rPr>
          <w:rFonts w:ascii="Trebuchet MS" w:hAnsi="Trebuchet MS"/>
        </w:rPr>
        <w:t xml:space="preserve"> </w:t>
      </w:r>
      <w:r w:rsidRPr="00B57AD8">
        <w:rPr>
          <w:rFonts w:ascii="Trebuchet MS" w:hAnsi="Trebuchet MS"/>
        </w:rPr>
        <w:t>Because I think that wherever we are with an understanding of th</w:t>
      </w:r>
      <w:r w:rsidR="001F105A">
        <w:rPr>
          <w:rFonts w:ascii="Trebuchet MS" w:hAnsi="Trebuchet MS"/>
        </w:rPr>
        <w:t>e puzzle that is Christian life,</w:t>
      </w:r>
      <w:r w:rsidRPr="00B57AD8">
        <w:rPr>
          <w:rFonts w:ascii="Trebuchet MS" w:hAnsi="Trebuchet MS"/>
        </w:rPr>
        <w:t xml:space="preserve"> we are all challenged to be generous and to remembe</w:t>
      </w:r>
      <w:r w:rsidR="001F105A">
        <w:rPr>
          <w:rFonts w:ascii="Trebuchet MS" w:hAnsi="Trebuchet MS"/>
        </w:rPr>
        <w:t>r the words</w:t>
      </w:r>
      <w:r w:rsidR="005F4D34">
        <w:rPr>
          <w:rFonts w:ascii="Trebuchet MS" w:hAnsi="Trebuchet MS"/>
        </w:rPr>
        <w:t xml:space="preserve"> from </w:t>
      </w:r>
      <w:r w:rsidR="00A46691">
        <w:rPr>
          <w:rFonts w:ascii="Trebuchet MS" w:hAnsi="Trebuchet MS"/>
        </w:rPr>
        <w:t>Matthew’s</w:t>
      </w:r>
      <w:r w:rsidR="005F4D34">
        <w:rPr>
          <w:rFonts w:ascii="Trebuchet MS" w:hAnsi="Trebuchet MS"/>
        </w:rPr>
        <w:t xml:space="preserve"> G</w:t>
      </w:r>
      <w:r w:rsidR="001F105A">
        <w:rPr>
          <w:rFonts w:ascii="Trebuchet MS" w:hAnsi="Trebuchet MS"/>
        </w:rPr>
        <w:t>ospel:</w:t>
      </w:r>
      <w:r w:rsidRPr="00B57AD8">
        <w:rPr>
          <w:rFonts w:ascii="Trebuchet MS" w:hAnsi="Trebuchet MS"/>
        </w:rPr>
        <w:t xml:space="preserve"> </w:t>
      </w:r>
      <w:r w:rsidR="0013757F">
        <w:rPr>
          <w:rFonts w:ascii="Trebuchet MS" w:hAnsi="Trebuchet MS"/>
        </w:rPr>
        <w:t>“</w:t>
      </w:r>
      <w:r w:rsidR="005F4D34">
        <w:rPr>
          <w:rFonts w:ascii="Trebuchet MS" w:hAnsi="Trebuchet MS"/>
        </w:rPr>
        <w:t>For w</w:t>
      </w:r>
      <w:r w:rsidRPr="00B57AD8">
        <w:rPr>
          <w:rFonts w:ascii="Trebuchet MS" w:hAnsi="Trebuchet MS"/>
        </w:rPr>
        <w:t>here your treasure is, there your heart will be also</w:t>
      </w:r>
      <w:r w:rsidR="0013757F">
        <w:rPr>
          <w:rFonts w:ascii="Trebuchet MS" w:hAnsi="Trebuchet MS"/>
        </w:rPr>
        <w:t>”</w:t>
      </w:r>
      <w:r w:rsidR="00A46691">
        <w:rPr>
          <w:rFonts w:ascii="Trebuchet MS" w:hAnsi="Trebuchet MS"/>
        </w:rPr>
        <w:t xml:space="preserve"> (Matthew 6:21).</w:t>
      </w:r>
    </w:p>
    <w:sectPr w:rsidR="0024317A" w:rsidRPr="00B57AD8" w:rsidSect="00787A3E">
      <w:footerReference w:type="default" r:id="rId11"/>
      <w:pgSz w:w="11906" w:h="16838"/>
      <w:pgMar w:top="1440" w:right="1440" w:bottom="1440" w:left="1440" w:header="96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291F9" w14:textId="77777777" w:rsidR="0024317A" w:rsidRDefault="0024317A" w:rsidP="0024317A">
      <w:pPr>
        <w:spacing w:after="0" w:line="240" w:lineRule="auto"/>
      </w:pPr>
      <w:r>
        <w:separator/>
      </w:r>
    </w:p>
  </w:endnote>
  <w:endnote w:type="continuationSeparator" w:id="0">
    <w:p w14:paraId="4BFE8C58" w14:textId="77777777" w:rsidR="0024317A" w:rsidRDefault="0024317A" w:rsidP="0024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3069C" w14:textId="77777777" w:rsidR="000B1174" w:rsidRDefault="000B1174">
    <w:pPr>
      <w:pStyle w:val="Footer"/>
    </w:pPr>
    <w:r>
      <w:rPr>
        <w:noProof/>
        <w:lang w:eastAsia="en-GB"/>
      </w:rPr>
      <w:drawing>
        <wp:inline distT="0" distB="0" distL="0" distR="0" wp14:anchorId="735A4C76" wp14:editId="6A3443E0">
          <wp:extent cx="1181100" cy="4586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S Crest with word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4316" cy="463780"/>
                  </a:xfrm>
                  <a:prstGeom prst="rect">
                    <a:avLst/>
                  </a:prstGeom>
                </pic:spPr>
              </pic:pic>
            </a:graphicData>
          </a:graphic>
        </wp:inline>
      </w:drawing>
    </w:r>
    <w:r>
      <w:ptab w:relativeTo="margin" w:alignment="center" w:leader="none"/>
    </w:r>
    <w:r w:rsidR="002804C7">
      <w:rPr>
        <w:noProof/>
        <w:lang w:eastAsia="en-GB"/>
      </w:rPr>
      <w:drawing>
        <wp:inline distT="0" distB="0" distL="0" distR="0" wp14:anchorId="721CCFB3" wp14:editId="5658F25F">
          <wp:extent cx="396240" cy="399288"/>
          <wp:effectExtent l="0" t="0" r="381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eaching and preaching page number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96240" cy="399288"/>
                  </a:xfrm>
                  <a:prstGeom prst="rect">
                    <a:avLst/>
                  </a:prstGeom>
                </pic:spPr>
              </pic:pic>
            </a:graphicData>
          </a:graphic>
        </wp:inline>
      </w:drawing>
    </w:r>
    <w:r>
      <w:ptab w:relativeTo="margin" w:alignment="right" w:leader="none"/>
    </w:r>
    <w:r>
      <w:rPr>
        <w:noProof/>
        <w:lang w:eastAsia="en-GB"/>
      </w:rPr>
      <w:drawing>
        <wp:inline distT="0" distB="0" distL="0" distR="0" wp14:anchorId="2D571987" wp14:editId="017B22EB">
          <wp:extent cx="1174321" cy="335280"/>
          <wp:effectExtent l="0" t="0" r="698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rts on Fire_Page_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06737" cy="34453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AEE6A" w14:textId="77777777" w:rsidR="004F4778" w:rsidRDefault="004F4778">
    <w:pPr>
      <w:pStyle w:val="Footer"/>
    </w:pPr>
    <w:r>
      <w:rPr>
        <w:noProof/>
        <w:lang w:eastAsia="en-GB"/>
      </w:rPr>
      <w:drawing>
        <wp:inline distT="0" distB="0" distL="0" distR="0" wp14:anchorId="6BF740CC" wp14:editId="077DD17E">
          <wp:extent cx="1181100" cy="45864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S Crest with word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4316" cy="463780"/>
                  </a:xfrm>
                  <a:prstGeom prst="rect">
                    <a:avLst/>
                  </a:prstGeom>
                </pic:spPr>
              </pic:pic>
            </a:graphicData>
          </a:graphic>
        </wp:inline>
      </w:drawing>
    </w:r>
    <w:r>
      <w:ptab w:relativeTo="margin" w:alignment="center" w:leader="none"/>
    </w:r>
    <w:r>
      <w:rPr>
        <w:noProof/>
        <w:lang w:eastAsia="en-GB"/>
      </w:rPr>
      <w:drawing>
        <wp:inline distT="0" distB="0" distL="0" distR="0" wp14:anchorId="00DA85B3" wp14:editId="5A47DCF9">
          <wp:extent cx="374904" cy="374904"/>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eaching and preaching page number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74904" cy="374904"/>
                  </a:xfrm>
                  <a:prstGeom prst="rect">
                    <a:avLst/>
                  </a:prstGeom>
                </pic:spPr>
              </pic:pic>
            </a:graphicData>
          </a:graphic>
        </wp:inline>
      </w:drawing>
    </w:r>
    <w:r>
      <w:ptab w:relativeTo="margin" w:alignment="right" w:leader="none"/>
    </w:r>
    <w:r>
      <w:rPr>
        <w:noProof/>
        <w:lang w:eastAsia="en-GB"/>
      </w:rPr>
      <w:drawing>
        <wp:inline distT="0" distB="0" distL="0" distR="0" wp14:anchorId="11F51819" wp14:editId="02AA3BA5">
          <wp:extent cx="1174321" cy="335280"/>
          <wp:effectExtent l="0" t="0" r="6985"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rts on Fire_Page_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06737" cy="3445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62BED" w14:textId="77777777" w:rsidR="008C26AC" w:rsidRDefault="008C26AC">
    <w:pPr>
      <w:pStyle w:val="Footer"/>
    </w:pPr>
    <w:r>
      <w:rPr>
        <w:noProof/>
        <w:lang w:eastAsia="en-GB"/>
      </w:rPr>
      <w:drawing>
        <wp:inline distT="0" distB="0" distL="0" distR="0" wp14:anchorId="57BEE422" wp14:editId="5142D939">
          <wp:extent cx="1181100" cy="4586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S Crest with word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4316" cy="463780"/>
                  </a:xfrm>
                  <a:prstGeom prst="rect">
                    <a:avLst/>
                  </a:prstGeom>
                </pic:spPr>
              </pic:pic>
            </a:graphicData>
          </a:graphic>
        </wp:inline>
      </w:drawing>
    </w:r>
    <w:r>
      <w:ptab w:relativeTo="margin" w:alignment="center" w:leader="none"/>
    </w:r>
    <w:r>
      <w:rPr>
        <w:noProof/>
        <w:lang w:eastAsia="en-GB"/>
      </w:rPr>
      <w:drawing>
        <wp:inline distT="0" distB="0" distL="0" distR="0" wp14:anchorId="0C944DA1" wp14:editId="3072DEE0">
          <wp:extent cx="377952" cy="377952"/>
          <wp:effectExtent l="0" t="0" r="317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eaching and preaching page number 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77952" cy="377952"/>
                  </a:xfrm>
                  <a:prstGeom prst="rect">
                    <a:avLst/>
                  </a:prstGeom>
                </pic:spPr>
              </pic:pic>
            </a:graphicData>
          </a:graphic>
        </wp:inline>
      </w:drawing>
    </w:r>
    <w:r>
      <w:ptab w:relativeTo="margin" w:alignment="right" w:leader="none"/>
    </w:r>
    <w:r>
      <w:rPr>
        <w:noProof/>
        <w:lang w:eastAsia="en-GB"/>
      </w:rPr>
      <w:drawing>
        <wp:inline distT="0" distB="0" distL="0" distR="0" wp14:anchorId="41DCF27E" wp14:editId="544FB1AD">
          <wp:extent cx="1174321" cy="335280"/>
          <wp:effectExtent l="0" t="0" r="698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rts on Fire_Page_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06737" cy="34453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6B139" w14:textId="77777777" w:rsidR="00B57AD8" w:rsidRDefault="00B57AD8">
    <w:pPr>
      <w:pStyle w:val="Footer"/>
    </w:pPr>
    <w:r>
      <w:rPr>
        <w:noProof/>
        <w:lang w:eastAsia="en-GB"/>
      </w:rPr>
      <w:drawing>
        <wp:inline distT="0" distB="0" distL="0" distR="0" wp14:anchorId="106014E4" wp14:editId="510E168A">
          <wp:extent cx="1181100" cy="45864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S Crest with word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4316" cy="463780"/>
                  </a:xfrm>
                  <a:prstGeom prst="rect">
                    <a:avLst/>
                  </a:prstGeom>
                </pic:spPr>
              </pic:pic>
            </a:graphicData>
          </a:graphic>
        </wp:inline>
      </w:drawing>
    </w:r>
    <w:r>
      <w:ptab w:relativeTo="margin" w:alignment="center" w:leader="none"/>
    </w:r>
    <w:r>
      <w:rPr>
        <w:noProof/>
        <w:lang w:eastAsia="en-GB"/>
      </w:rPr>
      <w:drawing>
        <wp:inline distT="0" distB="0" distL="0" distR="0" wp14:anchorId="24839050" wp14:editId="66442148">
          <wp:extent cx="377952" cy="377952"/>
          <wp:effectExtent l="0" t="0" r="3175"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eaching and preaching page number 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77952" cy="377952"/>
                  </a:xfrm>
                  <a:prstGeom prst="rect">
                    <a:avLst/>
                  </a:prstGeom>
                </pic:spPr>
              </pic:pic>
            </a:graphicData>
          </a:graphic>
        </wp:inline>
      </w:drawing>
    </w:r>
    <w:r>
      <w:ptab w:relativeTo="margin" w:alignment="right" w:leader="none"/>
    </w:r>
    <w:r>
      <w:rPr>
        <w:noProof/>
        <w:lang w:eastAsia="en-GB"/>
      </w:rPr>
      <w:drawing>
        <wp:inline distT="0" distB="0" distL="0" distR="0" wp14:anchorId="5EBDA74A" wp14:editId="2CC79D72">
          <wp:extent cx="1174321" cy="335280"/>
          <wp:effectExtent l="0" t="0" r="6985"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rts on Fire_Page_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06737" cy="3445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5D154" w14:textId="77777777" w:rsidR="0024317A" w:rsidRDefault="0024317A" w:rsidP="0024317A">
      <w:pPr>
        <w:spacing w:after="0" w:line="240" w:lineRule="auto"/>
      </w:pPr>
      <w:r>
        <w:separator/>
      </w:r>
    </w:p>
  </w:footnote>
  <w:footnote w:type="continuationSeparator" w:id="0">
    <w:p w14:paraId="58B1322E" w14:textId="77777777" w:rsidR="0024317A" w:rsidRDefault="0024317A" w:rsidP="00243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6D415" w14:textId="77777777" w:rsidR="00F5626F" w:rsidRDefault="00F5626F" w:rsidP="00F5626F">
    <w:pPr>
      <w:pStyle w:val="Bodycopy11pt2mmspace"/>
      <w:rPr>
        <w:b/>
        <w:bCs/>
        <w:color w:val="E21E25"/>
        <w:sz w:val="48"/>
        <w:szCs w:val="48"/>
      </w:rPr>
    </w:pPr>
    <w:r w:rsidRPr="00D0736A">
      <w:rPr>
        <w:b/>
        <w:bCs/>
        <w:noProof/>
        <w:color w:val="FFC000"/>
        <w:sz w:val="48"/>
        <w:szCs w:val="48"/>
        <w:lang w:eastAsia="en-GB"/>
      </w:rPr>
      <w:drawing>
        <wp:anchor distT="0" distB="0" distL="114300" distR="114300" simplePos="0" relativeHeight="251659264" behindDoc="0" locked="0" layoutInCell="1" allowOverlap="1" wp14:anchorId="361E5C9F" wp14:editId="45D40F43">
          <wp:simplePos x="0" y="0"/>
          <wp:positionH relativeFrom="margin">
            <wp:align>right</wp:align>
          </wp:positionH>
          <wp:positionV relativeFrom="margin">
            <wp:posOffset>-1371600</wp:posOffset>
          </wp:positionV>
          <wp:extent cx="1104900" cy="1104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eaching and preaching st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r w:rsidRPr="00D0736A">
      <w:rPr>
        <w:b/>
        <w:bCs/>
        <w:color w:val="FFC000"/>
        <w:sz w:val="48"/>
        <w:szCs w:val="48"/>
      </w:rPr>
      <w:t>Giving is God’s Way</w:t>
    </w:r>
  </w:p>
  <w:p w14:paraId="586318BF" w14:textId="77777777" w:rsidR="00F5626F" w:rsidRDefault="00F5626F" w:rsidP="00F5626F">
    <w:pPr>
      <w:suppressAutoHyphens/>
      <w:autoSpaceDE w:val="0"/>
      <w:autoSpaceDN w:val="0"/>
      <w:adjustRightInd w:val="0"/>
      <w:spacing w:after="340" w:line="380" w:lineRule="atLeast"/>
      <w:textAlignment w:val="center"/>
      <w:rPr>
        <w:rFonts w:ascii="Trebuchet MS" w:hAnsi="Trebuchet MS" w:cs="Trebuchet MS"/>
        <w:b/>
        <w:bCs/>
        <w:color w:val="ED1C24"/>
        <w:sz w:val="28"/>
        <w:szCs w:val="28"/>
      </w:rPr>
    </w:pPr>
    <w:r w:rsidRPr="00D0736A">
      <w:rPr>
        <w:rFonts w:ascii="Trebuchet MS" w:hAnsi="Trebuchet MS" w:cs="Trebuchet MS"/>
        <w:b/>
        <w:bCs/>
        <w:color w:val="FFC000"/>
        <w:sz w:val="28"/>
        <w:szCs w:val="28"/>
      </w:rPr>
      <w:t>Stewardship materials from the Diocese of Southwark</w:t>
    </w:r>
    <w:r>
      <w:rPr>
        <w:rFonts w:ascii="Trebuchet MS" w:hAnsi="Trebuchet MS" w:cs="Trebuchet MS"/>
        <w:b/>
        <w:bCs/>
        <w:color w:val="ED1C24"/>
        <w:sz w:val="28"/>
        <w:szCs w:val="28"/>
      </w:rPr>
      <w:t xml:space="preserve"> </w:t>
    </w:r>
  </w:p>
  <w:p w14:paraId="6CB93F89" w14:textId="77777777" w:rsidR="00F5626F" w:rsidRDefault="00F562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17A"/>
    <w:rsid w:val="000A71BC"/>
    <w:rsid w:val="000B1174"/>
    <w:rsid w:val="000C7C14"/>
    <w:rsid w:val="001050E6"/>
    <w:rsid w:val="0013757F"/>
    <w:rsid w:val="00164BAD"/>
    <w:rsid w:val="001652DE"/>
    <w:rsid w:val="001E1692"/>
    <w:rsid w:val="001F105A"/>
    <w:rsid w:val="002023D6"/>
    <w:rsid w:val="0024317A"/>
    <w:rsid w:val="00246AD6"/>
    <w:rsid w:val="00262030"/>
    <w:rsid w:val="00267407"/>
    <w:rsid w:val="002804C7"/>
    <w:rsid w:val="00350358"/>
    <w:rsid w:val="0036062A"/>
    <w:rsid w:val="003F6F26"/>
    <w:rsid w:val="00447D53"/>
    <w:rsid w:val="004E2577"/>
    <w:rsid w:val="004F4778"/>
    <w:rsid w:val="0053069F"/>
    <w:rsid w:val="005C619E"/>
    <w:rsid w:val="005F4D34"/>
    <w:rsid w:val="00640C5B"/>
    <w:rsid w:val="00657271"/>
    <w:rsid w:val="006753D5"/>
    <w:rsid w:val="00694E0A"/>
    <w:rsid w:val="006C0A92"/>
    <w:rsid w:val="006E2CA4"/>
    <w:rsid w:val="00731E51"/>
    <w:rsid w:val="00787A3E"/>
    <w:rsid w:val="007A29F2"/>
    <w:rsid w:val="007E0DAA"/>
    <w:rsid w:val="008C26AC"/>
    <w:rsid w:val="008F6A21"/>
    <w:rsid w:val="00925EDB"/>
    <w:rsid w:val="00957192"/>
    <w:rsid w:val="00992CF2"/>
    <w:rsid w:val="00A46691"/>
    <w:rsid w:val="00A73448"/>
    <w:rsid w:val="00A75D12"/>
    <w:rsid w:val="00AA07A7"/>
    <w:rsid w:val="00B3322B"/>
    <w:rsid w:val="00B57AD8"/>
    <w:rsid w:val="00B82D07"/>
    <w:rsid w:val="00BB5EB0"/>
    <w:rsid w:val="00BC228F"/>
    <w:rsid w:val="00BF0CA6"/>
    <w:rsid w:val="00C20D83"/>
    <w:rsid w:val="00CA7D6F"/>
    <w:rsid w:val="00CB4B31"/>
    <w:rsid w:val="00D0736A"/>
    <w:rsid w:val="00D31C6E"/>
    <w:rsid w:val="00D702C1"/>
    <w:rsid w:val="00E5093C"/>
    <w:rsid w:val="00E53787"/>
    <w:rsid w:val="00ED00BE"/>
    <w:rsid w:val="00EE40EE"/>
    <w:rsid w:val="00F04CC5"/>
    <w:rsid w:val="00F30083"/>
    <w:rsid w:val="00F5626F"/>
    <w:rsid w:val="00F75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DFE99E"/>
  <w15:chartTrackingRefBased/>
  <w15:docId w15:val="{F410356C-35F8-4299-BF4B-630C2B81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1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17A"/>
  </w:style>
  <w:style w:type="paragraph" w:styleId="Footer">
    <w:name w:val="footer"/>
    <w:basedOn w:val="Normal"/>
    <w:link w:val="FooterChar"/>
    <w:uiPriority w:val="99"/>
    <w:unhideWhenUsed/>
    <w:rsid w:val="002431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17A"/>
  </w:style>
  <w:style w:type="paragraph" w:customStyle="1" w:styleId="Bodycopy12pt">
    <w:name w:val="Body copy 12pt"/>
    <w:basedOn w:val="Normal"/>
    <w:uiPriority w:val="99"/>
    <w:rsid w:val="0024317A"/>
    <w:pPr>
      <w:suppressAutoHyphens/>
      <w:autoSpaceDE w:val="0"/>
      <w:autoSpaceDN w:val="0"/>
      <w:adjustRightInd w:val="0"/>
      <w:spacing w:after="0" w:line="300" w:lineRule="atLeast"/>
      <w:textAlignment w:val="center"/>
    </w:pPr>
    <w:rPr>
      <w:rFonts w:ascii="Trebuchet MS" w:hAnsi="Trebuchet MS" w:cs="Trebuchet MS"/>
      <w:color w:val="000000"/>
      <w:sz w:val="24"/>
      <w:szCs w:val="24"/>
    </w:rPr>
  </w:style>
  <w:style w:type="paragraph" w:customStyle="1" w:styleId="Bodycopy11pt2mmspace">
    <w:name w:val="Body copy 11pt (2mm space)"/>
    <w:basedOn w:val="Normal"/>
    <w:uiPriority w:val="99"/>
    <w:rsid w:val="0024317A"/>
    <w:pPr>
      <w:suppressAutoHyphens/>
      <w:autoSpaceDE w:val="0"/>
      <w:autoSpaceDN w:val="0"/>
      <w:adjustRightInd w:val="0"/>
      <w:spacing w:after="113" w:line="280" w:lineRule="atLeast"/>
      <w:textAlignment w:val="center"/>
    </w:pPr>
    <w:rPr>
      <w:rFonts w:ascii="Trebuchet MS" w:hAnsi="Trebuchet MS" w:cs="Trebuchet MS"/>
      <w:color w:val="000000"/>
    </w:rPr>
  </w:style>
  <w:style w:type="table" w:styleId="TableGrid">
    <w:name w:val="Table Grid"/>
    <w:basedOn w:val="TableNormal"/>
    <w:uiPriority w:val="39"/>
    <w:rsid w:val="00F0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1652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1652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350358"/>
    <w:rPr>
      <w:color w:val="808080"/>
    </w:rPr>
  </w:style>
  <w:style w:type="paragraph" w:styleId="BalloonText">
    <w:name w:val="Balloon Text"/>
    <w:basedOn w:val="Normal"/>
    <w:link w:val="BalloonTextChar"/>
    <w:uiPriority w:val="99"/>
    <w:semiHidden/>
    <w:unhideWhenUsed/>
    <w:rsid w:val="00787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A3E"/>
    <w:rPr>
      <w:rFonts w:ascii="Segoe UI" w:hAnsi="Segoe UI" w:cs="Segoe UI"/>
      <w:sz w:val="18"/>
      <w:szCs w:val="18"/>
    </w:rPr>
  </w:style>
  <w:style w:type="paragraph" w:styleId="ListParagraph">
    <w:name w:val="List Paragraph"/>
    <w:basedOn w:val="Normal"/>
    <w:uiPriority w:val="34"/>
    <w:qFormat/>
    <w:rsid w:val="006753D5"/>
    <w:pPr>
      <w:spacing w:after="0" w:line="240" w:lineRule="auto"/>
      <w:ind w:left="720"/>
      <w:contextualSpacing/>
      <w:jc w:val="both"/>
    </w:pPr>
    <w:rPr>
      <w:rFonts w:ascii="Arial" w:eastAsia="Times New Roman" w:hAnsi="Arial" w:cs="Times New Roman"/>
      <w:szCs w:val="24"/>
      <w:lang w:eastAsia="en-GB"/>
    </w:rPr>
  </w:style>
  <w:style w:type="character" w:customStyle="1" w:styleId="text">
    <w:name w:val="text"/>
    <w:basedOn w:val="DefaultParagraphFont"/>
    <w:rsid w:val="000A7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5.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6.jpe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7.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C48959E6-0074-4304-9615-1DB7E4D9F291}"/>
      </w:docPartPr>
      <w:docPartBody>
        <w:p w:rsidR="004D0573" w:rsidRDefault="00490037">
          <w:r w:rsidRPr="00220F4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037"/>
    <w:rsid w:val="00490037"/>
    <w:rsid w:val="004D0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003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361EB-DE7B-459C-B5DE-91E01AE30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Sanderson</dc:creator>
  <cp:keywords/>
  <dc:description/>
  <cp:lastModifiedBy>Abigail Sanderson</cp:lastModifiedBy>
  <cp:revision>2</cp:revision>
  <cp:lastPrinted>2018-04-26T16:11:00Z</cp:lastPrinted>
  <dcterms:created xsi:type="dcterms:W3CDTF">2021-02-28T17:47:00Z</dcterms:created>
  <dcterms:modified xsi:type="dcterms:W3CDTF">2021-02-28T17:47:00Z</dcterms:modified>
</cp:coreProperties>
</file>