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5F" w:rsidRDefault="00FA325F" w:rsidP="0088660B">
      <w:pPr>
        <w:framePr w:w="204" w:h="567" w:hSpace="187" w:wrap="notBeside" w:vAnchor="page" w:hAnchor="page" w:x="557" w:y="5104"/>
        <w:shd w:val="solid" w:color="FFFFFF" w:fill="auto"/>
      </w:pPr>
      <w:bookmarkStart w:id="0" w:name="FoldMark"/>
      <w:bookmarkEnd w:id="0"/>
    </w:p>
    <w:p w:rsidR="00ED2E1B" w:rsidRPr="008A4A52" w:rsidRDefault="005F2049" w:rsidP="00CD26F9">
      <w:pPr>
        <w:rPr>
          <w:b/>
          <w:noProof/>
          <w:lang w:val="en-US"/>
        </w:rPr>
      </w:pPr>
      <w:bookmarkStart w:id="1" w:name="Dept"/>
      <w:bookmarkEnd w:id="1"/>
      <w:r w:rsidRPr="008A4A52">
        <w:rPr>
          <w:b/>
          <w:noProof/>
          <w:lang w:eastAsia="en-GB"/>
        </w:rPr>
        <w:drawing>
          <wp:anchor distT="0" distB="0" distL="114300" distR="114300" simplePos="0" relativeHeight="251659776" behindDoc="0" locked="0" layoutInCell="1" allowOverlap="1">
            <wp:simplePos x="0" y="0"/>
            <wp:positionH relativeFrom="column">
              <wp:posOffset>-888365</wp:posOffset>
            </wp:positionH>
            <wp:positionV relativeFrom="paragraph">
              <wp:posOffset>9549765</wp:posOffset>
            </wp:positionV>
            <wp:extent cx="1758315" cy="534035"/>
            <wp:effectExtent l="0" t="0" r="0" b="0"/>
            <wp:wrapNone/>
            <wp:docPr id="32" name="Picture 32" descr="Hearts on Fir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arts on Fire 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31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A52">
        <w:rPr>
          <w:b/>
          <w:noProof/>
          <w:lang w:eastAsia="en-GB"/>
        </w:rPr>
        <w:drawing>
          <wp:anchor distT="0" distB="0" distL="114300" distR="114300" simplePos="0" relativeHeight="251658752" behindDoc="0" locked="0" layoutInCell="0" allowOverlap="1">
            <wp:simplePos x="0" y="0"/>
            <wp:positionH relativeFrom="page">
              <wp:posOffset>7034530</wp:posOffset>
            </wp:positionH>
            <wp:positionV relativeFrom="page">
              <wp:posOffset>10031095</wp:posOffset>
            </wp:positionV>
            <wp:extent cx="304165" cy="412115"/>
            <wp:effectExtent l="0" t="0" r="635" b="6985"/>
            <wp:wrapNone/>
            <wp:docPr id="23" name="Picture 23" descr="CofE logo 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fE logo bw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1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A52">
        <w:rPr>
          <w:b/>
          <w:noProof/>
          <w:color w:val="FF0000"/>
          <w:lang w:eastAsia="en-GB"/>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644525</wp:posOffset>
                </wp:positionV>
                <wp:extent cx="1518285" cy="554355"/>
                <wp:effectExtent l="3810" t="0" r="1905" b="12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12C" w:rsidRPr="00D85261" w:rsidRDefault="00E6612C" w:rsidP="00742AD4">
                            <w:pPr>
                              <w:rPr>
                                <w:b/>
                                <w:color w:val="DE0000"/>
                              </w:rPr>
                            </w:pPr>
                            <w:r w:rsidRPr="00D85261">
                              <w:rPr>
                                <w:b/>
                                <w:color w:val="DE0000"/>
                              </w:rPr>
                              <w:t>The Diocese of</w:t>
                            </w:r>
                          </w:p>
                          <w:p w:rsidR="00E6612C" w:rsidRPr="00D85261" w:rsidRDefault="00E6612C" w:rsidP="00742AD4">
                            <w:pPr>
                              <w:rPr>
                                <w:b/>
                                <w:color w:val="DE0000"/>
                                <w:sz w:val="42"/>
                                <w:szCs w:val="42"/>
                              </w:rPr>
                            </w:pPr>
                            <w:r w:rsidRPr="00D85261">
                              <w:rPr>
                                <w:b/>
                                <w:color w:val="DE0000"/>
                                <w:sz w:val="42"/>
                                <w:szCs w:val="42"/>
                              </w:rPr>
                              <w:t>Southwark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50.75pt;width:119.55pt;height:4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" stroked="f">
                <v:textbox>
                  <w:txbxContent>
                    <w:p w:rsidR="00E6612C" w:rsidRPr="00D85261" w:rsidRDefault="00E6612C" w:rsidP="00742AD4">
                      <w:pPr>
                        <w:rPr>
                          <w:b/>
                          <w:color w:val="DE0000"/>
                        </w:rPr>
                      </w:pPr>
                      <w:r w:rsidRPr="00D85261">
                        <w:rPr>
                          <w:b/>
                          <w:color w:val="DE0000"/>
                        </w:rPr>
                        <w:t>The Diocese of</w:t>
                      </w:r>
                    </w:p>
                    <w:p w:rsidR="00E6612C" w:rsidRPr="00D85261" w:rsidRDefault="00E6612C" w:rsidP="00742AD4">
                      <w:pPr>
                        <w:rPr>
                          <w:b/>
                          <w:color w:val="DE0000"/>
                          <w:sz w:val="42"/>
                          <w:szCs w:val="42"/>
                        </w:rPr>
                      </w:pPr>
                      <w:r w:rsidRPr="00D85261">
                        <w:rPr>
                          <w:b/>
                          <w:color w:val="DE0000"/>
                          <w:sz w:val="42"/>
                          <w:szCs w:val="42"/>
                        </w:rPr>
                        <w:t>Southwark</w:t>
                      </w:r>
                    </w:p>
                  </w:txbxContent>
                </v:textbox>
                <w10:wrap anchory="page"/>
              </v:shape>
            </w:pict>
          </mc:Fallback>
        </mc:AlternateContent>
      </w:r>
      <w:r w:rsidRPr="008A4A52">
        <w:rPr>
          <w:b/>
          <w:noProof/>
          <w:color w:val="FF0000"/>
          <w:lang w:eastAsia="en-GB"/>
        </w:rPr>
        <w:drawing>
          <wp:anchor distT="0" distB="0" distL="114300" distR="114300" simplePos="0" relativeHeight="251656704" behindDoc="1" locked="0" layoutInCell="1" allowOverlap="1">
            <wp:simplePos x="0" y="0"/>
            <wp:positionH relativeFrom="page">
              <wp:posOffset>6192520</wp:posOffset>
            </wp:positionH>
            <wp:positionV relativeFrom="page">
              <wp:posOffset>360045</wp:posOffset>
            </wp:positionV>
            <wp:extent cx="1210310" cy="10107295"/>
            <wp:effectExtent l="0" t="0" r="8890" b="8255"/>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310" cy="10107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A52">
        <w:rPr>
          <w:b/>
          <w:noProof/>
          <w:lang w:eastAsia="en-GB"/>
        </w:rPr>
        <w:drawing>
          <wp:anchor distT="0" distB="0" distL="114300" distR="114300" simplePos="0" relativeHeight="251655680" behindDoc="1" locked="0" layoutInCell="1" allowOverlap="1">
            <wp:simplePos x="0" y="0"/>
            <wp:positionH relativeFrom="page">
              <wp:posOffset>360045</wp:posOffset>
            </wp:positionH>
            <wp:positionV relativeFrom="page">
              <wp:posOffset>360045</wp:posOffset>
            </wp:positionV>
            <wp:extent cx="605155" cy="882015"/>
            <wp:effectExtent l="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E1B" w:rsidRPr="008A4A52" w:rsidRDefault="00ED2E1B" w:rsidP="00CD26F9">
      <w:pPr>
        <w:rPr>
          <w:b/>
        </w:rPr>
      </w:pPr>
    </w:p>
    <w:p w:rsidR="00CD26F9" w:rsidRPr="008A4A52" w:rsidRDefault="00CD26F9" w:rsidP="00CD26F9">
      <w:pPr>
        <w:rPr>
          <w:b/>
        </w:rPr>
      </w:pPr>
    </w:p>
    <w:p w:rsidR="00CD26F9" w:rsidRPr="008A4A52" w:rsidRDefault="00CD26F9" w:rsidP="00CD26F9">
      <w:pPr>
        <w:rPr>
          <w:b/>
        </w:rPr>
      </w:pPr>
    </w:p>
    <w:p w:rsidR="00CD26F9" w:rsidRPr="008A4A52" w:rsidRDefault="00CD26F9" w:rsidP="00CD26F9">
      <w:pPr>
        <w:rPr>
          <w:b/>
        </w:rPr>
      </w:pPr>
    </w:p>
    <w:p w:rsidR="00CD26F9" w:rsidRPr="008A4A52" w:rsidRDefault="00CD26F9" w:rsidP="00CD26F9">
      <w:pPr>
        <w:rPr>
          <w:b/>
        </w:rPr>
      </w:pP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b/>
          <w:sz w:val="14"/>
          <w:szCs w:val="14"/>
        </w:rPr>
      </w:pPr>
      <w:r w:rsidRPr="000744D6">
        <w:rPr>
          <w:rFonts w:ascii="Trebuchet MS" w:hAnsi="Trebuchet MS" w:cs="Tahoma"/>
          <w:b/>
          <w:sz w:val="14"/>
          <w:szCs w:val="14"/>
        </w:rPr>
        <w:t>The Diocese of Southwark</w:t>
      </w: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The South London Church Fund and Southwark Diocesan Board of Finance is a company limited by guarantee (No 236594)</w:t>
      </w: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Registered Office: Trinity House, 4 Chapel Court, Borough High Street, London SE1 1HW. Charity No 249678</w:t>
      </w: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 xml:space="preserve">Company Secretary: </w:t>
      </w:r>
      <w:r w:rsidR="001131E6">
        <w:rPr>
          <w:rFonts w:ascii="Trebuchet MS" w:hAnsi="Trebuchet MS" w:cs="Tahoma"/>
          <w:sz w:val="14"/>
          <w:szCs w:val="14"/>
        </w:rPr>
        <w:t>Ruth Martin</w:t>
      </w:r>
    </w:p>
    <w:p w:rsidR="00D20432" w:rsidRPr="00DD5AEB" w:rsidRDefault="00D20432" w:rsidP="00D20432">
      <w:pPr>
        <w:rPr>
          <w:rFonts w:asciiTheme="minorHAnsi" w:hAnsiTheme="minorHAnsi"/>
          <w:b/>
          <w:sz w:val="36"/>
          <w:szCs w:val="36"/>
          <w:u w:val="single"/>
        </w:rPr>
      </w:pPr>
      <w:r w:rsidRPr="00DD5AEB">
        <w:rPr>
          <w:rFonts w:asciiTheme="minorHAnsi" w:hAnsiTheme="minorHAnsi"/>
          <w:b/>
          <w:sz w:val="36"/>
          <w:szCs w:val="36"/>
          <w:u w:val="single"/>
        </w:rPr>
        <w:t>Ways of starting your church’s eco journey . . .</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rPr>
      </w:pPr>
      <w:r w:rsidRPr="00DD5AEB">
        <w:rPr>
          <w:rFonts w:asciiTheme="minorHAnsi" w:hAnsiTheme="minorHAnsi"/>
        </w:rPr>
        <w:t>The key is to find ways of engaging the congregation, and every church will be different.</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b/>
          <w:sz w:val="28"/>
          <w:szCs w:val="28"/>
          <w:u w:val="single"/>
        </w:rPr>
      </w:pPr>
      <w:r w:rsidRPr="00DD5AEB">
        <w:rPr>
          <w:rFonts w:asciiTheme="minorHAnsi" w:hAnsiTheme="minorHAnsi"/>
          <w:b/>
          <w:sz w:val="28"/>
          <w:szCs w:val="28"/>
          <w:u w:val="single"/>
        </w:rPr>
        <w:t>Get People Thinking</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rPr>
      </w:pPr>
      <w:r w:rsidRPr="00DD5AEB">
        <w:rPr>
          <w:rFonts w:asciiTheme="minorHAnsi" w:hAnsiTheme="minorHAnsi"/>
        </w:rPr>
        <w:t>The best first step may be a sermon or intercessions focusing on creation and the 5</w:t>
      </w:r>
      <w:r w:rsidRPr="00DD5AEB">
        <w:rPr>
          <w:rFonts w:asciiTheme="minorHAnsi" w:hAnsiTheme="minorHAnsi"/>
          <w:vertAlign w:val="superscript"/>
        </w:rPr>
        <w:t>th</w:t>
      </w:r>
      <w:r w:rsidRPr="00DD5AEB">
        <w:rPr>
          <w:rFonts w:asciiTheme="minorHAnsi" w:hAnsiTheme="minorHAnsi"/>
        </w:rPr>
        <w:t xml:space="preserve"> </w:t>
      </w:r>
      <w:r w:rsidR="00182807" w:rsidRPr="00DD5AEB">
        <w:rPr>
          <w:rFonts w:asciiTheme="minorHAnsi" w:hAnsiTheme="minorHAnsi"/>
        </w:rPr>
        <w:t>M</w:t>
      </w:r>
      <w:r w:rsidRPr="00DD5AEB">
        <w:rPr>
          <w:rFonts w:asciiTheme="minorHAnsi" w:hAnsiTheme="minorHAnsi"/>
        </w:rPr>
        <w:t xml:space="preserve">ark of </w:t>
      </w:r>
      <w:r w:rsidR="00182807" w:rsidRPr="00DD5AEB">
        <w:rPr>
          <w:rFonts w:asciiTheme="minorHAnsi" w:hAnsiTheme="minorHAnsi"/>
        </w:rPr>
        <w:t>M</w:t>
      </w:r>
      <w:r w:rsidRPr="00DD5AEB">
        <w:rPr>
          <w:rFonts w:asciiTheme="minorHAnsi" w:hAnsiTheme="minorHAnsi"/>
        </w:rPr>
        <w:t xml:space="preserve">ission. When people are motivated to think deeply about the subject, they often start to want to take action. </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b/>
          <w:sz w:val="28"/>
          <w:szCs w:val="28"/>
          <w:u w:val="single"/>
        </w:rPr>
      </w:pPr>
      <w:r w:rsidRPr="00DD5AEB">
        <w:rPr>
          <w:rFonts w:asciiTheme="minorHAnsi" w:hAnsiTheme="minorHAnsi"/>
          <w:b/>
          <w:sz w:val="28"/>
          <w:szCs w:val="28"/>
          <w:u w:val="single"/>
        </w:rPr>
        <w:t>Assess Engagement Levels</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rPr>
      </w:pPr>
      <w:r w:rsidRPr="00DD5AEB">
        <w:rPr>
          <w:rFonts w:asciiTheme="minorHAnsi" w:hAnsiTheme="minorHAnsi"/>
        </w:rPr>
        <w:t xml:space="preserve">Use </w:t>
      </w:r>
      <w:hyperlink r:id="rId12" w:history="1">
        <w:r w:rsidRPr="00DD5AEB">
          <w:rPr>
            <w:rStyle w:val="Hyperlink"/>
            <w:rFonts w:asciiTheme="minorHAnsi" w:hAnsiTheme="minorHAnsi"/>
          </w:rPr>
          <w:t>this mini-questionnaire</w:t>
        </w:r>
      </w:hyperlink>
      <w:r w:rsidRPr="00DD5AEB">
        <w:rPr>
          <w:rFonts w:asciiTheme="minorHAnsi" w:hAnsiTheme="minorHAnsi"/>
        </w:rPr>
        <w:t xml:space="preserve"> </w:t>
      </w:r>
      <w:r w:rsidR="00E147A9" w:rsidRPr="00DD5AEB">
        <w:rPr>
          <w:rFonts w:asciiTheme="minorHAnsi" w:hAnsiTheme="minorHAnsi"/>
        </w:rPr>
        <w:t xml:space="preserve">from Southwark </w:t>
      </w:r>
      <w:r w:rsidRPr="00DD5AEB">
        <w:rPr>
          <w:rFonts w:asciiTheme="minorHAnsi" w:hAnsiTheme="minorHAnsi"/>
        </w:rPr>
        <w:t>with just five tick boxes to assess interest levels and gauge which areas of action are most likely to engage people.</w:t>
      </w:r>
    </w:p>
    <w:p w:rsidR="00D20432" w:rsidRPr="00DD5AEB" w:rsidRDefault="00D20432" w:rsidP="00D20432">
      <w:pPr>
        <w:pStyle w:val="ListParagraph"/>
        <w:ind w:left="851"/>
        <w:rPr>
          <w:rFonts w:asciiTheme="minorHAnsi" w:hAnsiTheme="minorHAnsi"/>
        </w:rPr>
      </w:pPr>
    </w:p>
    <w:p w:rsidR="00D20432" w:rsidRPr="00DD5AEB" w:rsidRDefault="00D20432" w:rsidP="00D20432">
      <w:pPr>
        <w:pStyle w:val="ListParagraph"/>
        <w:numPr>
          <w:ilvl w:val="1"/>
          <w:numId w:val="2"/>
        </w:numPr>
        <w:ind w:left="851" w:hanging="425"/>
        <w:rPr>
          <w:rFonts w:asciiTheme="minorHAnsi" w:hAnsiTheme="minorHAnsi"/>
        </w:rPr>
      </w:pPr>
      <w:r w:rsidRPr="00DD5AEB">
        <w:rPr>
          <w:rFonts w:asciiTheme="minorHAnsi" w:hAnsiTheme="minorHAnsi"/>
        </w:rPr>
        <w:t>Put it inside your service booklet one Sunday</w:t>
      </w:r>
      <w:r w:rsidR="00DD5AEB" w:rsidRPr="00DD5AEB">
        <w:rPr>
          <w:rFonts w:asciiTheme="minorHAnsi" w:hAnsiTheme="minorHAnsi"/>
        </w:rPr>
        <w:t>.</w:t>
      </w:r>
    </w:p>
    <w:p w:rsidR="00D20432" w:rsidRPr="00DD5AEB" w:rsidRDefault="00D20432" w:rsidP="00D20432">
      <w:pPr>
        <w:pStyle w:val="ListParagraph"/>
        <w:numPr>
          <w:ilvl w:val="1"/>
          <w:numId w:val="2"/>
        </w:numPr>
        <w:ind w:left="851" w:hanging="425"/>
        <w:rPr>
          <w:rFonts w:asciiTheme="minorHAnsi" w:hAnsiTheme="minorHAnsi"/>
        </w:rPr>
      </w:pPr>
      <w:r w:rsidRPr="00DD5AEB">
        <w:rPr>
          <w:rFonts w:asciiTheme="minorHAnsi" w:hAnsiTheme="minorHAnsi"/>
        </w:rPr>
        <w:t>Ask people to fill it in straight away and collect it after the service</w:t>
      </w:r>
      <w:r w:rsidR="00DD5AEB" w:rsidRPr="00DD5AEB">
        <w:rPr>
          <w:rFonts w:asciiTheme="minorHAnsi" w:hAnsiTheme="minorHAnsi"/>
        </w:rPr>
        <w:t>.</w:t>
      </w:r>
    </w:p>
    <w:p w:rsidR="00D20432" w:rsidRPr="00DD5AEB" w:rsidRDefault="00D20432" w:rsidP="00D20432">
      <w:pPr>
        <w:pStyle w:val="ListParagraph"/>
        <w:numPr>
          <w:ilvl w:val="1"/>
          <w:numId w:val="2"/>
        </w:numPr>
        <w:ind w:left="851" w:hanging="425"/>
        <w:rPr>
          <w:rFonts w:asciiTheme="minorHAnsi" w:hAnsiTheme="minorHAnsi"/>
        </w:rPr>
      </w:pPr>
      <w:r w:rsidRPr="00DD5AEB">
        <w:rPr>
          <w:rFonts w:asciiTheme="minorHAnsi" w:hAnsiTheme="minorHAnsi"/>
        </w:rPr>
        <w:t xml:space="preserve">You could also make an ‘eco </w:t>
      </w:r>
      <w:proofErr w:type="spellStart"/>
      <w:r w:rsidRPr="00DD5AEB">
        <w:rPr>
          <w:rFonts w:asciiTheme="minorHAnsi" w:hAnsiTheme="minorHAnsi"/>
        </w:rPr>
        <w:t>postbox</w:t>
      </w:r>
      <w:proofErr w:type="spellEnd"/>
      <w:r w:rsidRPr="00DD5AEB">
        <w:rPr>
          <w:rFonts w:asciiTheme="minorHAnsi" w:hAnsiTheme="minorHAnsi"/>
        </w:rPr>
        <w:t>’ out of a recycled shoe box (children might like to decorate it) and invite people to put suggestions into it.</w:t>
      </w:r>
    </w:p>
    <w:p w:rsidR="00D20432" w:rsidRPr="00DD5AEB" w:rsidRDefault="00D20432" w:rsidP="00D20432">
      <w:pPr>
        <w:rPr>
          <w:rFonts w:asciiTheme="minorHAnsi" w:hAnsiTheme="minorHAnsi"/>
        </w:rPr>
      </w:pPr>
      <w:r w:rsidRPr="00DD5AEB">
        <w:rPr>
          <w:rFonts w:asciiTheme="minorHAnsi" w:hAnsiTheme="minorHAnsi"/>
        </w:rPr>
        <w:t>From the questionnaire responses, you may find you already have a team of people willing to be involved in making things happen. The questionnaire should also suggest which type of action your congregation will best respond to as a starting point.</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b/>
          <w:sz w:val="28"/>
          <w:szCs w:val="28"/>
          <w:u w:val="single"/>
        </w:rPr>
      </w:pPr>
      <w:r w:rsidRPr="00DD5AEB">
        <w:rPr>
          <w:rFonts w:asciiTheme="minorHAnsi" w:hAnsiTheme="minorHAnsi"/>
          <w:b/>
          <w:sz w:val="28"/>
          <w:szCs w:val="28"/>
          <w:u w:val="single"/>
        </w:rPr>
        <w:t>Check Your Baseline</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rPr>
      </w:pPr>
      <w:r w:rsidRPr="00DD5AEB">
        <w:rPr>
          <w:rFonts w:asciiTheme="minorHAnsi" w:hAnsiTheme="minorHAnsi"/>
        </w:rPr>
        <w:t xml:space="preserve">Fill out the </w:t>
      </w:r>
      <w:hyperlink r:id="rId13" w:history="1">
        <w:r w:rsidRPr="00DD5AEB">
          <w:rPr>
            <w:rStyle w:val="Hyperlink"/>
            <w:rFonts w:asciiTheme="minorHAnsi" w:hAnsiTheme="minorHAnsi"/>
          </w:rPr>
          <w:t>Eco Church questionnaire</w:t>
        </w:r>
      </w:hyperlink>
      <w:r w:rsidRPr="00DD5AEB">
        <w:rPr>
          <w:rFonts w:asciiTheme="minorHAnsi" w:hAnsiTheme="minorHAnsi"/>
        </w:rPr>
        <w:t xml:space="preserve"> – this is a fantastically useful resource which tells you what your church is already doing well, and </w:t>
      </w:r>
      <w:r w:rsidR="00E147A9" w:rsidRPr="00DD5AEB">
        <w:rPr>
          <w:rFonts w:asciiTheme="minorHAnsi" w:hAnsiTheme="minorHAnsi"/>
        </w:rPr>
        <w:t xml:space="preserve">offers a framework for </w:t>
      </w:r>
      <w:r w:rsidR="009A19FB" w:rsidRPr="00DD5AEB">
        <w:rPr>
          <w:rFonts w:asciiTheme="minorHAnsi" w:hAnsiTheme="minorHAnsi"/>
        </w:rPr>
        <w:t>your next steps</w:t>
      </w:r>
      <w:r w:rsidRPr="00DD5AEB">
        <w:rPr>
          <w:rFonts w:asciiTheme="minorHAnsi" w:hAnsiTheme="minorHAnsi"/>
        </w:rPr>
        <w:t xml:space="preserve">. </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rPr>
      </w:pPr>
      <w:r w:rsidRPr="00DD5AEB">
        <w:rPr>
          <w:rFonts w:asciiTheme="minorHAnsi" w:hAnsiTheme="minorHAnsi"/>
        </w:rPr>
        <w:t>Don’</w:t>
      </w:r>
      <w:r w:rsidR="009A19FB" w:rsidRPr="00DD5AEB">
        <w:rPr>
          <w:rFonts w:asciiTheme="minorHAnsi" w:hAnsiTheme="minorHAnsi"/>
        </w:rPr>
        <w:t xml:space="preserve">t be put off by the length! </w:t>
      </w:r>
      <w:r w:rsidR="00DD5AEB" w:rsidRPr="00DD5AEB">
        <w:rPr>
          <w:rFonts w:asciiTheme="minorHAnsi" w:hAnsiTheme="minorHAnsi"/>
        </w:rPr>
        <w:t>–</w:t>
      </w:r>
      <w:r w:rsidR="00427947" w:rsidRPr="00DD5AEB">
        <w:rPr>
          <w:rFonts w:asciiTheme="minorHAnsi" w:hAnsiTheme="minorHAnsi"/>
        </w:rPr>
        <w:t xml:space="preserve"> </w:t>
      </w:r>
      <w:r w:rsidRPr="00DD5AEB">
        <w:rPr>
          <w:rFonts w:asciiTheme="minorHAnsi" w:hAnsiTheme="minorHAnsi"/>
        </w:rPr>
        <w:t>the results are helpful even if you don’t have all the answers to hand.</w:t>
      </w:r>
      <w:r w:rsidR="00DD5AEB">
        <w:rPr>
          <w:rFonts w:asciiTheme="minorHAnsi" w:hAnsiTheme="minorHAnsi"/>
        </w:rPr>
        <w:t xml:space="preserve"> </w:t>
      </w:r>
      <w:r w:rsidRPr="00DD5AEB">
        <w:rPr>
          <w:rFonts w:asciiTheme="minorHAnsi" w:hAnsiTheme="minorHAnsi"/>
        </w:rPr>
        <w:t>Use the results as a starting point for your first meeting.</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b/>
          <w:sz w:val="28"/>
          <w:szCs w:val="28"/>
          <w:u w:val="single"/>
        </w:rPr>
      </w:pPr>
      <w:r w:rsidRPr="00DD5AEB">
        <w:rPr>
          <w:rFonts w:asciiTheme="minorHAnsi" w:hAnsiTheme="minorHAnsi"/>
          <w:b/>
          <w:sz w:val="28"/>
          <w:szCs w:val="28"/>
          <w:u w:val="single"/>
        </w:rPr>
        <w:t>Bring People together</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rPr>
      </w:pPr>
      <w:r w:rsidRPr="00DD5AEB">
        <w:rPr>
          <w:rFonts w:asciiTheme="minorHAnsi" w:hAnsiTheme="minorHAnsi"/>
        </w:rPr>
        <w:t>If there is the appetite for it, have an Eco Church ideas-sharing meeting and publicise it well in advance. Extend personal invitations to people you feel are likely be interested.</w:t>
      </w:r>
    </w:p>
    <w:p w:rsidR="00E147A9" w:rsidRPr="00DD5AEB" w:rsidRDefault="00E147A9" w:rsidP="00D20432">
      <w:pPr>
        <w:rPr>
          <w:rFonts w:asciiTheme="minorHAnsi" w:hAnsiTheme="minorHAnsi"/>
        </w:rPr>
      </w:pPr>
    </w:p>
    <w:p w:rsidR="00D20432" w:rsidRDefault="00D20432" w:rsidP="00D20432">
      <w:pPr>
        <w:rPr>
          <w:rFonts w:asciiTheme="minorHAnsi" w:hAnsiTheme="minorHAnsi"/>
          <w:b/>
        </w:rPr>
      </w:pPr>
      <w:r w:rsidRPr="00DD5AEB">
        <w:rPr>
          <w:rFonts w:asciiTheme="minorHAnsi" w:hAnsiTheme="minorHAnsi"/>
          <w:b/>
        </w:rPr>
        <w:t>Listen, encourage and delegate!</w:t>
      </w:r>
    </w:p>
    <w:p w:rsidR="00DD5AEB" w:rsidRPr="00DD5AEB" w:rsidRDefault="00DD5AEB" w:rsidP="00D20432">
      <w:pPr>
        <w:rPr>
          <w:rFonts w:asciiTheme="minorHAnsi" w:hAnsiTheme="minorHAnsi"/>
          <w:b/>
        </w:rPr>
      </w:pPr>
    </w:p>
    <w:p w:rsidR="00D20432" w:rsidRPr="00DD5AEB" w:rsidRDefault="00D20432" w:rsidP="00D20432">
      <w:pPr>
        <w:rPr>
          <w:rFonts w:asciiTheme="minorHAnsi" w:hAnsiTheme="minorHAnsi"/>
        </w:rPr>
      </w:pPr>
      <w:r w:rsidRPr="00DD5AEB">
        <w:rPr>
          <w:rFonts w:asciiTheme="minorHAnsi" w:hAnsiTheme="minorHAnsi"/>
        </w:rPr>
        <w:t>At the meeting</w:t>
      </w:r>
      <w:r w:rsidR="00DD5AEB" w:rsidRPr="00DD5AEB">
        <w:rPr>
          <w:rFonts w:asciiTheme="minorHAnsi" w:hAnsiTheme="minorHAnsi"/>
        </w:rPr>
        <w:t>,</w:t>
      </w:r>
      <w:r w:rsidRPr="00DD5AEB">
        <w:rPr>
          <w:rFonts w:asciiTheme="minorHAnsi" w:hAnsiTheme="minorHAnsi"/>
        </w:rPr>
        <w:t xml:space="preserve"> introduce Eco Church and/or your own approach to the </w:t>
      </w:r>
      <w:r w:rsidR="00DD5AEB" w:rsidRPr="00DD5AEB">
        <w:rPr>
          <w:rFonts w:asciiTheme="minorHAnsi" w:hAnsiTheme="minorHAnsi"/>
        </w:rPr>
        <w:t>environment</w:t>
      </w:r>
      <w:r w:rsidRPr="00DD5AEB">
        <w:rPr>
          <w:rFonts w:asciiTheme="minorHAnsi" w:hAnsiTheme="minorHAnsi"/>
        </w:rPr>
        <w:t xml:space="preserve"> and reasons for being there. Sharing personal motivations can be an effective way of connecting with people. </w:t>
      </w:r>
    </w:p>
    <w:p w:rsidR="00D20432" w:rsidRDefault="00D20432" w:rsidP="00D20432">
      <w:pPr>
        <w:pStyle w:val="ListParagraph"/>
        <w:ind w:left="851"/>
        <w:rPr>
          <w:rFonts w:asciiTheme="minorHAnsi" w:hAnsiTheme="minorHAnsi"/>
        </w:rPr>
      </w:pPr>
    </w:p>
    <w:p w:rsidR="00DD5AEB" w:rsidRPr="00DD5AEB" w:rsidRDefault="00DD5AEB" w:rsidP="00D20432">
      <w:pPr>
        <w:pStyle w:val="ListParagraph"/>
        <w:ind w:left="851"/>
        <w:rPr>
          <w:rFonts w:asciiTheme="minorHAnsi" w:hAnsiTheme="minorHAnsi"/>
        </w:rPr>
      </w:pPr>
    </w:p>
    <w:p w:rsidR="00DD5AEB" w:rsidRDefault="00DD5AEB" w:rsidP="00DD5AEB">
      <w:pPr>
        <w:rPr>
          <w:rFonts w:asciiTheme="minorHAnsi" w:hAnsiTheme="minorHAnsi"/>
        </w:rPr>
      </w:pPr>
      <w:r>
        <w:rPr>
          <w:rFonts w:asciiTheme="minorHAnsi" w:hAnsiTheme="minorHAnsi"/>
        </w:rPr>
        <w:lastRenderedPageBreak/>
        <w:t>Suggestions for running the meeting:</w:t>
      </w:r>
    </w:p>
    <w:p w:rsidR="00DD5AEB" w:rsidRPr="00DD5AEB" w:rsidRDefault="00DD5AEB" w:rsidP="00DD5AEB">
      <w:pPr>
        <w:rPr>
          <w:rFonts w:asciiTheme="minorHAnsi" w:hAnsiTheme="minorHAnsi"/>
        </w:rPr>
      </w:pPr>
    </w:p>
    <w:p w:rsidR="00D20432" w:rsidRPr="00DD5AEB" w:rsidRDefault="00D20432" w:rsidP="00D20432">
      <w:pPr>
        <w:pStyle w:val="ListParagraph"/>
        <w:numPr>
          <w:ilvl w:val="1"/>
          <w:numId w:val="1"/>
        </w:numPr>
        <w:ind w:left="851" w:hanging="425"/>
        <w:rPr>
          <w:rFonts w:asciiTheme="minorHAnsi" w:hAnsiTheme="minorHAnsi"/>
        </w:rPr>
      </w:pPr>
      <w:r w:rsidRPr="00DD5AEB">
        <w:rPr>
          <w:rFonts w:asciiTheme="minorHAnsi" w:hAnsiTheme="minorHAnsi"/>
        </w:rPr>
        <w:t>Appoint someone to take brief notes.</w:t>
      </w:r>
    </w:p>
    <w:p w:rsidR="00D20432" w:rsidRPr="00DD5AEB" w:rsidRDefault="00D20432" w:rsidP="00D20432">
      <w:pPr>
        <w:pStyle w:val="ListParagraph"/>
        <w:numPr>
          <w:ilvl w:val="1"/>
          <w:numId w:val="1"/>
        </w:numPr>
        <w:ind w:left="851" w:hanging="425"/>
        <w:rPr>
          <w:rFonts w:asciiTheme="minorHAnsi" w:hAnsiTheme="minorHAnsi"/>
        </w:rPr>
      </w:pPr>
      <w:r w:rsidRPr="00DD5AEB">
        <w:rPr>
          <w:rFonts w:asciiTheme="minorHAnsi" w:hAnsiTheme="minorHAnsi"/>
        </w:rPr>
        <w:t xml:space="preserve">Listen </w:t>
      </w:r>
      <w:proofErr w:type="spellStart"/>
      <w:r w:rsidRPr="00DD5AEB">
        <w:rPr>
          <w:rFonts w:asciiTheme="minorHAnsi" w:hAnsiTheme="minorHAnsi"/>
        </w:rPr>
        <w:t>listen</w:t>
      </w:r>
      <w:proofErr w:type="spellEnd"/>
      <w:r w:rsidRPr="00DD5AEB">
        <w:rPr>
          <w:rFonts w:asciiTheme="minorHAnsi" w:hAnsiTheme="minorHAnsi"/>
        </w:rPr>
        <w:t xml:space="preserve"> </w:t>
      </w:r>
      <w:proofErr w:type="spellStart"/>
      <w:r w:rsidRPr="00DD5AEB">
        <w:rPr>
          <w:rFonts w:asciiTheme="minorHAnsi" w:hAnsiTheme="minorHAnsi"/>
        </w:rPr>
        <w:t>listen</w:t>
      </w:r>
      <w:proofErr w:type="spellEnd"/>
      <w:r w:rsidRPr="00DD5AEB">
        <w:rPr>
          <w:rFonts w:asciiTheme="minorHAnsi" w:hAnsiTheme="minorHAnsi"/>
        </w:rPr>
        <w:t xml:space="preserve">! When people bring their own ideas, they are more likely to want to put them into action. </w:t>
      </w:r>
      <w:r w:rsidRPr="00DD5AEB">
        <w:rPr>
          <w:rFonts w:asciiTheme="minorHAnsi" w:hAnsiTheme="minorHAnsi"/>
        </w:rPr>
        <w:tab/>
      </w:r>
    </w:p>
    <w:p w:rsidR="00D20432" w:rsidRPr="00DD5AEB" w:rsidRDefault="00D20432" w:rsidP="00D20432">
      <w:pPr>
        <w:pStyle w:val="ListParagraph"/>
        <w:numPr>
          <w:ilvl w:val="1"/>
          <w:numId w:val="1"/>
        </w:numPr>
        <w:ind w:left="851" w:hanging="425"/>
        <w:rPr>
          <w:rFonts w:asciiTheme="minorHAnsi" w:hAnsiTheme="minorHAnsi"/>
        </w:rPr>
      </w:pPr>
      <w:r w:rsidRPr="00DD5AEB">
        <w:rPr>
          <w:rFonts w:asciiTheme="minorHAnsi" w:hAnsiTheme="minorHAnsi"/>
        </w:rPr>
        <w:t>Make sure everyone has the opportunity to make suggestions.</w:t>
      </w:r>
    </w:p>
    <w:p w:rsidR="00D20432" w:rsidRPr="00DD5AEB" w:rsidRDefault="00D20432" w:rsidP="00D20432">
      <w:pPr>
        <w:pStyle w:val="ListParagraph"/>
        <w:numPr>
          <w:ilvl w:val="1"/>
          <w:numId w:val="1"/>
        </w:numPr>
        <w:ind w:left="851" w:hanging="425"/>
        <w:rPr>
          <w:rFonts w:asciiTheme="minorHAnsi" w:hAnsiTheme="minorHAnsi"/>
        </w:rPr>
      </w:pPr>
      <w:r w:rsidRPr="00DD5AEB">
        <w:rPr>
          <w:rFonts w:asciiTheme="minorHAnsi" w:hAnsiTheme="minorHAnsi"/>
        </w:rPr>
        <w:t>Share out the actions that arise, aiming to give everyone one task or area of responsibility. Encourage ownership!</w:t>
      </w:r>
      <w:r w:rsidR="00427947" w:rsidRPr="00DD5AEB">
        <w:rPr>
          <w:rFonts w:asciiTheme="minorHAnsi" w:hAnsiTheme="minorHAnsi"/>
        </w:rPr>
        <w:t xml:space="preserve"> </w:t>
      </w:r>
    </w:p>
    <w:p w:rsidR="00D20432" w:rsidRPr="00DD5AEB" w:rsidRDefault="00D20432" w:rsidP="00D20432">
      <w:pPr>
        <w:pStyle w:val="ListParagraph"/>
        <w:numPr>
          <w:ilvl w:val="1"/>
          <w:numId w:val="1"/>
        </w:numPr>
        <w:ind w:left="851" w:hanging="425"/>
        <w:rPr>
          <w:rFonts w:asciiTheme="minorHAnsi" w:hAnsiTheme="minorHAnsi"/>
        </w:rPr>
      </w:pPr>
      <w:r w:rsidRPr="00DD5AEB">
        <w:rPr>
          <w:rFonts w:asciiTheme="minorHAnsi" w:hAnsiTheme="minorHAnsi"/>
        </w:rPr>
        <w:t>Set clear goals – a good one is ‘we aim to achieve one action every month’ (e.g. a litter pick, a talk, a trip to the local recycling plant, a gardening project, a climate write-in).</w:t>
      </w:r>
    </w:p>
    <w:p w:rsidR="00D20432" w:rsidRPr="00DD5AEB" w:rsidRDefault="00D20432" w:rsidP="00D20432">
      <w:pPr>
        <w:pStyle w:val="ListParagraph"/>
        <w:numPr>
          <w:ilvl w:val="1"/>
          <w:numId w:val="1"/>
        </w:numPr>
        <w:ind w:left="851" w:hanging="425"/>
        <w:rPr>
          <w:rFonts w:asciiTheme="minorHAnsi" w:hAnsiTheme="minorHAnsi"/>
        </w:rPr>
      </w:pPr>
      <w:r w:rsidRPr="00DD5AEB">
        <w:rPr>
          <w:rFonts w:asciiTheme="minorHAnsi" w:hAnsiTheme="minorHAnsi"/>
        </w:rPr>
        <w:t>Share the notes afterwards.</w:t>
      </w:r>
    </w:p>
    <w:p w:rsidR="00D20432" w:rsidRPr="00DD5AEB" w:rsidRDefault="00D20432" w:rsidP="00D20432">
      <w:pPr>
        <w:pStyle w:val="ListParagraph"/>
        <w:numPr>
          <w:ilvl w:val="1"/>
          <w:numId w:val="1"/>
        </w:numPr>
        <w:ind w:left="851" w:hanging="425"/>
        <w:rPr>
          <w:rFonts w:asciiTheme="minorHAnsi" w:hAnsiTheme="minorHAnsi"/>
        </w:rPr>
      </w:pPr>
      <w:r w:rsidRPr="00DD5AEB">
        <w:rPr>
          <w:rFonts w:asciiTheme="minorHAnsi" w:hAnsiTheme="minorHAnsi"/>
        </w:rPr>
        <w:t xml:space="preserve">Follow up at an agreed time – either at regular meetings or (if you think ‘committee fatigue’ is likely) through announcements and emails, with occasional gatherings to celebrate progress. </w:t>
      </w:r>
    </w:p>
    <w:p w:rsidR="00D20432" w:rsidRPr="00DD5AEB" w:rsidRDefault="00D20432" w:rsidP="00D20432">
      <w:pPr>
        <w:pStyle w:val="ListParagraph"/>
        <w:numPr>
          <w:ilvl w:val="1"/>
          <w:numId w:val="1"/>
        </w:numPr>
        <w:ind w:left="851" w:hanging="425"/>
        <w:rPr>
          <w:rFonts w:asciiTheme="minorHAnsi" w:hAnsiTheme="minorHAnsi"/>
        </w:rPr>
      </w:pPr>
      <w:r w:rsidRPr="00DD5AEB">
        <w:rPr>
          <w:rFonts w:asciiTheme="minorHAnsi" w:hAnsiTheme="minorHAnsi"/>
        </w:rPr>
        <w:t xml:space="preserve">If your Green Team needs inspiration, </w:t>
      </w:r>
      <w:r w:rsidR="00E147A9" w:rsidRPr="00DD5AEB">
        <w:rPr>
          <w:rFonts w:asciiTheme="minorHAnsi" w:hAnsiTheme="minorHAnsi"/>
        </w:rPr>
        <w:t>see below</w:t>
      </w:r>
      <w:r w:rsidRPr="00DD5AEB">
        <w:rPr>
          <w:rFonts w:asciiTheme="minorHAnsi" w:hAnsiTheme="minorHAnsi"/>
        </w:rPr>
        <w:t xml:space="preserve"> for </w:t>
      </w:r>
      <w:r w:rsidR="00E147A9" w:rsidRPr="00DD5AEB">
        <w:rPr>
          <w:rFonts w:asciiTheme="minorHAnsi" w:hAnsiTheme="minorHAnsi"/>
        </w:rPr>
        <w:t>a list of simple eco actions</w:t>
      </w:r>
      <w:r w:rsidRPr="00DD5AEB">
        <w:rPr>
          <w:rFonts w:asciiTheme="minorHAnsi" w:hAnsiTheme="minorHAnsi"/>
        </w:rPr>
        <w:t>.</w:t>
      </w:r>
    </w:p>
    <w:p w:rsidR="00D20432" w:rsidRPr="00DD5AEB" w:rsidRDefault="00D20432" w:rsidP="00D20432">
      <w:pPr>
        <w:rPr>
          <w:rFonts w:asciiTheme="minorHAnsi" w:hAnsiTheme="minorHAnsi"/>
        </w:rPr>
      </w:pPr>
      <w:r w:rsidRPr="00DD5AEB">
        <w:rPr>
          <w:rFonts w:asciiTheme="minorHAnsi" w:hAnsiTheme="minorHAnsi"/>
        </w:rPr>
        <w:tab/>
      </w:r>
    </w:p>
    <w:p w:rsidR="00D20432" w:rsidRPr="00DD5AEB" w:rsidRDefault="00D20432" w:rsidP="00D20432">
      <w:pPr>
        <w:rPr>
          <w:rFonts w:asciiTheme="minorHAnsi" w:hAnsiTheme="minorHAnsi"/>
          <w:b/>
        </w:rPr>
      </w:pPr>
      <w:r w:rsidRPr="00DD5AEB">
        <w:rPr>
          <w:rFonts w:asciiTheme="minorHAnsi" w:hAnsiTheme="minorHAnsi"/>
          <w:b/>
        </w:rPr>
        <w:t>If interest is limited, don’t give up!</w:t>
      </w:r>
    </w:p>
    <w:p w:rsidR="00D20432" w:rsidRPr="00DD5AEB" w:rsidRDefault="00D20432" w:rsidP="00D20432">
      <w:pPr>
        <w:rPr>
          <w:rFonts w:asciiTheme="minorHAnsi" w:hAnsiTheme="minorHAnsi"/>
          <w:b/>
        </w:rPr>
      </w:pPr>
    </w:p>
    <w:p w:rsidR="006B616B" w:rsidRPr="00DD5AEB" w:rsidRDefault="006B616B" w:rsidP="00D20432">
      <w:pPr>
        <w:rPr>
          <w:rFonts w:asciiTheme="minorHAnsi" w:hAnsiTheme="minorHAnsi"/>
          <w:b/>
          <w:sz w:val="28"/>
          <w:szCs w:val="28"/>
          <w:u w:val="single"/>
        </w:rPr>
      </w:pPr>
    </w:p>
    <w:p w:rsidR="00D20432" w:rsidRPr="00DD5AEB" w:rsidRDefault="00D20432" w:rsidP="00D20432">
      <w:pPr>
        <w:rPr>
          <w:rFonts w:asciiTheme="minorHAnsi" w:hAnsiTheme="minorHAnsi"/>
          <w:b/>
          <w:sz w:val="28"/>
          <w:szCs w:val="28"/>
          <w:u w:val="single"/>
        </w:rPr>
      </w:pPr>
      <w:r w:rsidRPr="00DD5AEB">
        <w:rPr>
          <w:rFonts w:asciiTheme="minorHAnsi" w:hAnsiTheme="minorHAnsi"/>
          <w:b/>
          <w:sz w:val="28"/>
          <w:szCs w:val="28"/>
          <w:u w:val="single"/>
        </w:rPr>
        <w:t>Other ideas to try</w:t>
      </w:r>
    </w:p>
    <w:p w:rsidR="00D20432" w:rsidRPr="00DD5AEB" w:rsidRDefault="00D20432" w:rsidP="00D20432">
      <w:pPr>
        <w:rPr>
          <w:rFonts w:asciiTheme="minorHAnsi" w:hAnsiTheme="minorHAnsi"/>
          <w:b/>
        </w:rPr>
      </w:pPr>
    </w:p>
    <w:p w:rsidR="00D20432" w:rsidRPr="00DD5AEB" w:rsidRDefault="00D20432" w:rsidP="00D20432">
      <w:pPr>
        <w:rPr>
          <w:rFonts w:asciiTheme="minorHAnsi" w:hAnsiTheme="minorHAnsi"/>
        </w:rPr>
      </w:pPr>
      <w:r w:rsidRPr="00DD5AEB">
        <w:rPr>
          <w:rFonts w:asciiTheme="minorHAnsi" w:hAnsiTheme="minorHAnsi"/>
          <w:b/>
        </w:rPr>
        <w:t>Children and Young People</w:t>
      </w:r>
      <w:r w:rsidRPr="00DD5AEB">
        <w:rPr>
          <w:rFonts w:asciiTheme="minorHAnsi" w:hAnsiTheme="minorHAnsi"/>
        </w:rPr>
        <w:t xml:space="preserve"> are often very concerned about the Climate Crisis and their input could be another way of engaging the rest of the congregation. Consider asking some of your young adults to present their thoughts in a sermon slot.</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rPr>
      </w:pPr>
      <w:r w:rsidRPr="00DD5AEB">
        <w:rPr>
          <w:rFonts w:asciiTheme="minorHAnsi" w:hAnsiTheme="minorHAnsi"/>
        </w:rPr>
        <w:t xml:space="preserve">Invite </w:t>
      </w:r>
      <w:r w:rsidRPr="00DD5AEB">
        <w:rPr>
          <w:rFonts w:asciiTheme="minorHAnsi" w:hAnsiTheme="minorHAnsi"/>
          <w:b/>
        </w:rPr>
        <w:t>a guest speaker</w:t>
      </w:r>
      <w:r w:rsidRPr="00DD5AEB">
        <w:rPr>
          <w:rFonts w:asciiTheme="minorHAnsi" w:hAnsiTheme="minorHAnsi"/>
        </w:rPr>
        <w:t xml:space="preserve"> one Sunday – Christian charities such as </w:t>
      </w:r>
      <w:proofErr w:type="spellStart"/>
      <w:r w:rsidRPr="00DD5AEB">
        <w:rPr>
          <w:rFonts w:asciiTheme="minorHAnsi" w:hAnsiTheme="minorHAnsi"/>
        </w:rPr>
        <w:t>Tearfund</w:t>
      </w:r>
      <w:proofErr w:type="spellEnd"/>
      <w:r w:rsidRPr="00DD5AEB">
        <w:rPr>
          <w:rFonts w:asciiTheme="minorHAnsi" w:hAnsiTheme="minorHAnsi"/>
        </w:rPr>
        <w:t>, Christian Aid and A Rocha are often able to provide speakers</w:t>
      </w:r>
      <w:r w:rsidR="00EE202C" w:rsidRPr="00DD5AEB">
        <w:rPr>
          <w:rFonts w:asciiTheme="minorHAnsi" w:hAnsiTheme="minorHAnsi"/>
        </w:rPr>
        <w:t>, or the Diocesan Environment Advisors would be happy to help.</w:t>
      </w:r>
    </w:p>
    <w:p w:rsidR="00D20432" w:rsidRPr="00DD5AEB" w:rsidRDefault="00D20432" w:rsidP="00D20432">
      <w:pPr>
        <w:rPr>
          <w:rFonts w:asciiTheme="minorHAnsi" w:hAnsiTheme="minorHAnsi"/>
        </w:rPr>
      </w:pPr>
    </w:p>
    <w:p w:rsidR="00D20432" w:rsidRPr="00DD5AEB" w:rsidRDefault="00D20432" w:rsidP="00D20432">
      <w:pPr>
        <w:rPr>
          <w:rFonts w:asciiTheme="minorHAnsi" w:hAnsiTheme="minorHAnsi"/>
        </w:rPr>
      </w:pPr>
      <w:r w:rsidRPr="00DD5AEB">
        <w:rPr>
          <w:rFonts w:asciiTheme="minorHAnsi" w:hAnsiTheme="minorHAnsi"/>
        </w:rPr>
        <w:t xml:space="preserve">Choose an </w:t>
      </w:r>
      <w:r w:rsidRPr="00DD5AEB">
        <w:rPr>
          <w:rFonts w:asciiTheme="minorHAnsi" w:hAnsiTheme="minorHAnsi"/>
          <w:b/>
        </w:rPr>
        <w:t>environmental charity</w:t>
      </w:r>
      <w:r w:rsidRPr="00DD5AEB">
        <w:rPr>
          <w:rFonts w:asciiTheme="minorHAnsi" w:hAnsiTheme="minorHAnsi"/>
        </w:rPr>
        <w:t xml:space="preserve"> and spend a period of time fundraising for them. Any simple event can be an opportunity to raise awareness.</w:t>
      </w:r>
    </w:p>
    <w:p w:rsidR="00D20432" w:rsidRPr="00DD5AEB" w:rsidRDefault="00D20432" w:rsidP="00D20432">
      <w:pPr>
        <w:rPr>
          <w:rFonts w:asciiTheme="minorHAnsi" w:hAnsiTheme="minorHAnsi"/>
          <w:b/>
        </w:rPr>
      </w:pPr>
    </w:p>
    <w:p w:rsidR="00D20432" w:rsidRPr="00DD5AEB" w:rsidRDefault="00D20432" w:rsidP="00D20432">
      <w:pPr>
        <w:rPr>
          <w:rFonts w:asciiTheme="minorHAnsi" w:hAnsiTheme="minorHAnsi"/>
        </w:rPr>
      </w:pPr>
      <w:r w:rsidRPr="00DD5AEB">
        <w:rPr>
          <w:rFonts w:asciiTheme="minorHAnsi" w:hAnsiTheme="minorHAnsi"/>
          <w:b/>
        </w:rPr>
        <w:t>Pray</w:t>
      </w:r>
      <w:r w:rsidRPr="00DD5AEB">
        <w:rPr>
          <w:rFonts w:asciiTheme="minorHAnsi" w:hAnsiTheme="minorHAnsi"/>
        </w:rPr>
        <w:t xml:space="preserve"> for the environment in church whenever appropriate. Occasions like Harvest, </w:t>
      </w:r>
      <w:proofErr w:type="spellStart"/>
      <w:r w:rsidRPr="00DD5AEB">
        <w:rPr>
          <w:rFonts w:asciiTheme="minorHAnsi" w:hAnsiTheme="minorHAnsi"/>
        </w:rPr>
        <w:t>Creationtide</w:t>
      </w:r>
      <w:proofErr w:type="spellEnd"/>
      <w:r w:rsidRPr="00DD5AEB">
        <w:rPr>
          <w:rFonts w:asciiTheme="minorHAnsi" w:hAnsiTheme="minorHAnsi"/>
        </w:rPr>
        <w:t>, Climate Sunday, World Car Free Day, Earth Day, World Oceans Day, the feast of St Francis, Plough Sunday and so on, all provide opportunities to contemplate creation.</w:t>
      </w:r>
      <w:r w:rsidR="007C78CE">
        <w:rPr>
          <w:rFonts w:asciiTheme="minorHAnsi" w:hAnsiTheme="minorHAnsi"/>
        </w:rPr>
        <w:t xml:space="preserve"> Notice when the environment is in the news and pray for those suffering the effects of climate change.</w:t>
      </w:r>
      <w:bookmarkStart w:id="2" w:name="_GoBack"/>
      <w:bookmarkEnd w:id="2"/>
    </w:p>
    <w:p w:rsidR="00E147A9" w:rsidRPr="00DD5AEB" w:rsidRDefault="00E147A9" w:rsidP="00D20432">
      <w:pPr>
        <w:rPr>
          <w:rFonts w:asciiTheme="minorHAnsi" w:hAnsiTheme="minorHAnsi"/>
          <w:b/>
          <w:sz w:val="28"/>
          <w:szCs w:val="28"/>
        </w:rPr>
      </w:pPr>
    </w:p>
    <w:p w:rsidR="00E147A9" w:rsidRPr="00DD5AEB" w:rsidRDefault="0093675B" w:rsidP="00D20432">
      <w:pPr>
        <w:rPr>
          <w:rFonts w:asciiTheme="minorHAnsi" w:hAnsiTheme="minorHAnsi"/>
        </w:rPr>
      </w:pPr>
      <w:r w:rsidRPr="00DD5AEB">
        <w:rPr>
          <w:rFonts w:asciiTheme="minorHAnsi" w:hAnsiTheme="minorHAnsi"/>
          <w:b/>
        </w:rPr>
        <w:t>Use your voice as a community.</w:t>
      </w:r>
      <w:r w:rsidRPr="00DD5AEB">
        <w:rPr>
          <w:rFonts w:asciiTheme="minorHAnsi" w:hAnsiTheme="minorHAnsi"/>
        </w:rPr>
        <w:t xml:space="preserve"> </w:t>
      </w:r>
      <w:r w:rsidR="00D20432" w:rsidRPr="00DD5AEB">
        <w:rPr>
          <w:rFonts w:asciiTheme="minorHAnsi" w:hAnsiTheme="minorHAnsi"/>
        </w:rPr>
        <w:t xml:space="preserve">The UN climate talks are being hosted by the UK in </w:t>
      </w:r>
      <w:r w:rsidR="00E147A9" w:rsidRPr="00DD5AEB">
        <w:rPr>
          <w:rFonts w:asciiTheme="minorHAnsi" w:hAnsiTheme="minorHAnsi"/>
        </w:rPr>
        <w:t>2021</w:t>
      </w:r>
      <w:r w:rsidRPr="00DD5AEB">
        <w:rPr>
          <w:rFonts w:asciiTheme="minorHAnsi" w:hAnsiTheme="minorHAnsi"/>
        </w:rPr>
        <w:t xml:space="preserve"> </w:t>
      </w:r>
      <w:r w:rsidR="00D20432" w:rsidRPr="00DD5AEB">
        <w:rPr>
          <w:rFonts w:asciiTheme="minorHAnsi" w:hAnsiTheme="minorHAnsi"/>
        </w:rPr>
        <w:t>and political parties across the spectrum need to know there is strong support for positive environmental action.</w:t>
      </w:r>
      <w:r w:rsidR="00D20432" w:rsidRPr="00DD5AEB">
        <w:rPr>
          <w:rFonts w:asciiTheme="minorHAnsi" w:hAnsiTheme="minorHAnsi"/>
          <w:b/>
        </w:rPr>
        <w:t xml:space="preserve"> Hope for the Future</w:t>
      </w:r>
      <w:r w:rsidR="00D20432" w:rsidRPr="00DD5AEB">
        <w:rPr>
          <w:rFonts w:asciiTheme="minorHAnsi" w:hAnsiTheme="minorHAnsi"/>
        </w:rPr>
        <w:t xml:space="preserve"> </w:t>
      </w:r>
      <w:r w:rsidR="00E147A9" w:rsidRPr="00DD5AEB">
        <w:rPr>
          <w:rFonts w:asciiTheme="minorHAnsi" w:hAnsiTheme="minorHAnsi"/>
        </w:rPr>
        <w:t>is</w:t>
      </w:r>
      <w:r w:rsidR="00D20432" w:rsidRPr="00DD5AEB">
        <w:rPr>
          <w:rFonts w:asciiTheme="minorHAnsi" w:hAnsiTheme="minorHAnsi"/>
        </w:rPr>
        <w:t xml:space="preserve"> </w:t>
      </w:r>
      <w:r w:rsidR="00E147A9" w:rsidRPr="00DD5AEB">
        <w:rPr>
          <w:rFonts w:asciiTheme="minorHAnsi" w:hAnsiTheme="minorHAnsi"/>
        </w:rPr>
        <w:t xml:space="preserve">a brilliant charity which offers tailored support for churches </w:t>
      </w:r>
      <w:r w:rsidRPr="00DD5AEB">
        <w:rPr>
          <w:rFonts w:asciiTheme="minorHAnsi" w:hAnsiTheme="minorHAnsi"/>
        </w:rPr>
        <w:t xml:space="preserve">who want </w:t>
      </w:r>
      <w:r w:rsidR="00E147A9" w:rsidRPr="00DD5AEB">
        <w:rPr>
          <w:rFonts w:asciiTheme="minorHAnsi" w:hAnsiTheme="minorHAnsi"/>
        </w:rPr>
        <w:t>to contact their MPs</w:t>
      </w:r>
      <w:r w:rsidRPr="00DD5AEB">
        <w:rPr>
          <w:rFonts w:asciiTheme="minorHAnsi" w:hAnsiTheme="minorHAnsi"/>
        </w:rPr>
        <w:t xml:space="preserve"> about environmental matters: </w:t>
      </w:r>
      <w:hyperlink r:id="rId14" w:history="1">
        <w:r w:rsidRPr="00DD5AEB">
          <w:rPr>
            <w:rStyle w:val="Hyperlink"/>
            <w:rFonts w:asciiTheme="minorHAnsi" w:hAnsiTheme="minorHAnsi"/>
          </w:rPr>
          <w:t>https://www.hftf.org.uk/campaigner-workbooks</w:t>
        </w:r>
      </w:hyperlink>
    </w:p>
    <w:p w:rsidR="0093675B" w:rsidRPr="00DD5AEB" w:rsidRDefault="0093675B" w:rsidP="00D20432">
      <w:pPr>
        <w:rPr>
          <w:rFonts w:asciiTheme="minorHAnsi" w:hAnsiTheme="minorHAnsi"/>
          <w:b/>
        </w:rPr>
      </w:pPr>
    </w:p>
    <w:p w:rsidR="00D20432" w:rsidRPr="00DD5AEB" w:rsidRDefault="00D20432" w:rsidP="00D20432">
      <w:pPr>
        <w:rPr>
          <w:rFonts w:asciiTheme="minorHAnsi" w:hAnsiTheme="minorHAnsi"/>
        </w:rPr>
      </w:pPr>
    </w:p>
    <w:p w:rsidR="0093675B" w:rsidRPr="00DD5AEB" w:rsidRDefault="0093675B">
      <w:pPr>
        <w:rPr>
          <w:rFonts w:asciiTheme="minorHAnsi" w:hAnsiTheme="minorHAnsi"/>
        </w:rPr>
      </w:pPr>
      <w:r w:rsidRPr="00DD5AEB">
        <w:rPr>
          <w:rFonts w:asciiTheme="minorHAnsi" w:hAnsiTheme="minorHAnsi"/>
        </w:rPr>
        <w:br w:type="page"/>
      </w:r>
    </w:p>
    <w:p w:rsidR="00427947" w:rsidRPr="00DD5AEB" w:rsidRDefault="00427947" w:rsidP="00D20432">
      <w:pPr>
        <w:rPr>
          <w:rFonts w:asciiTheme="minorHAnsi" w:hAnsiTheme="minorHAnsi"/>
        </w:rPr>
      </w:pPr>
    </w:p>
    <w:p w:rsidR="0093675B" w:rsidRPr="00DD5AEB" w:rsidRDefault="0093675B" w:rsidP="000150AC">
      <w:pPr>
        <w:spacing w:line="276" w:lineRule="auto"/>
        <w:rPr>
          <w:rFonts w:asciiTheme="minorHAnsi" w:hAnsiTheme="minorHAnsi"/>
          <w:b/>
          <w:sz w:val="28"/>
          <w:szCs w:val="28"/>
          <w:u w:val="single"/>
        </w:rPr>
      </w:pPr>
      <w:r w:rsidRPr="00DD5AEB">
        <w:rPr>
          <w:rFonts w:asciiTheme="minorHAnsi" w:hAnsiTheme="minorHAnsi"/>
          <w:b/>
          <w:sz w:val="28"/>
          <w:szCs w:val="28"/>
          <w:u w:val="single"/>
        </w:rPr>
        <w:t xml:space="preserve">Simple Eco Actions </w:t>
      </w:r>
    </w:p>
    <w:p w:rsidR="00182807" w:rsidRPr="00DD5AEB" w:rsidRDefault="00182807" w:rsidP="000150AC">
      <w:pPr>
        <w:spacing w:line="276" w:lineRule="auto"/>
        <w:rPr>
          <w:rStyle w:val="Hyperlink"/>
          <w:rFonts w:asciiTheme="minorHAnsi" w:hAnsiTheme="minorHAnsi"/>
        </w:rPr>
      </w:pPr>
    </w:p>
    <w:p w:rsidR="00182807" w:rsidRPr="00DD5AEB" w:rsidRDefault="00182807" w:rsidP="000150AC">
      <w:pPr>
        <w:spacing w:after="160" w:line="276" w:lineRule="auto"/>
        <w:rPr>
          <w:rFonts w:asciiTheme="minorHAnsi" w:eastAsiaTheme="minorHAnsi" w:hAnsiTheme="minorHAnsi" w:cstheme="minorBidi"/>
        </w:rPr>
      </w:pPr>
      <w:r w:rsidRPr="00DD5AEB">
        <w:rPr>
          <w:rFonts w:asciiTheme="minorHAnsi" w:eastAsiaTheme="minorHAnsi" w:hAnsiTheme="minorHAnsi" w:cstheme="minorBidi"/>
        </w:rPr>
        <w:t>Some ‘easy wins’ which can boost morale and help raise awareness:</w:t>
      </w:r>
    </w:p>
    <w:p w:rsidR="009A19FB" w:rsidRPr="00DD5AEB" w:rsidRDefault="009A19FB" w:rsidP="000150AC">
      <w:pPr>
        <w:spacing w:after="160" w:line="276" w:lineRule="auto"/>
        <w:contextualSpacing/>
        <w:rPr>
          <w:rFonts w:asciiTheme="minorHAnsi" w:eastAsiaTheme="minorHAnsi" w:hAnsiTheme="minorHAnsi" w:cstheme="minorBidi"/>
        </w:rPr>
      </w:pPr>
    </w:p>
    <w:p w:rsidR="006B616B" w:rsidRPr="00DD5AEB" w:rsidRDefault="006B616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 xml:space="preserve">Hold a Climate Sunday service: </w:t>
      </w:r>
      <w:hyperlink r:id="rId15" w:history="1">
        <w:r w:rsidRPr="00DD5AEB">
          <w:rPr>
            <w:rStyle w:val="Hyperlink"/>
            <w:rFonts w:asciiTheme="minorHAnsi" w:eastAsiaTheme="minorHAnsi" w:hAnsiTheme="minorHAnsi" w:cstheme="minorBidi"/>
          </w:rPr>
          <w:t>https://www.climatesunday.org/faqs</w:t>
        </w:r>
      </w:hyperlink>
    </w:p>
    <w:p w:rsidR="00DA2EFB" w:rsidRPr="00DD5AE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Make sure lights are turned off whenever they aren’t</w:t>
      </w:r>
      <w:r w:rsidR="006B616B" w:rsidRPr="00DD5AEB">
        <w:rPr>
          <w:rFonts w:asciiTheme="minorHAnsi" w:eastAsiaTheme="minorHAnsi" w:hAnsiTheme="minorHAnsi" w:cstheme="minorBidi"/>
        </w:rPr>
        <w:t xml:space="preserve"> </w:t>
      </w:r>
      <w:r w:rsidR="00DD5AEB" w:rsidRPr="00DD5AEB">
        <w:rPr>
          <w:rFonts w:asciiTheme="minorHAnsi" w:eastAsiaTheme="minorHAnsi" w:hAnsiTheme="minorHAnsi" w:cstheme="minorBidi"/>
        </w:rPr>
        <w:t>needed</w:t>
      </w:r>
      <w:r w:rsidR="006B616B" w:rsidRPr="00DD5AEB">
        <w:rPr>
          <w:rFonts w:asciiTheme="minorHAnsi" w:eastAsiaTheme="minorHAnsi" w:hAnsiTheme="minorHAnsi" w:cstheme="minorBidi"/>
        </w:rPr>
        <w:t>; ask your children and</w:t>
      </w:r>
      <w:r w:rsidRPr="00DD5AEB">
        <w:rPr>
          <w:rFonts w:asciiTheme="minorHAnsi" w:eastAsiaTheme="minorHAnsi" w:hAnsiTheme="minorHAnsi" w:cstheme="minorBidi"/>
        </w:rPr>
        <w:t xml:space="preserve"> young people to make reminder posters and put them by all light switches.</w:t>
      </w:r>
    </w:p>
    <w:p w:rsidR="00DA2EF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Replace lightbulbs with energy-efficient LED bulbs wherever possible.</w:t>
      </w:r>
    </w:p>
    <w:p w:rsidR="007C78CE" w:rsidRPr="00DD5AEB" w:rsidRDefault="007C78CE" w:rsidP="000150AC">
      <w:pPr>
        <w:numPr>
          <w:ilvl w:val="0"/>
          <w:numId w:val="3"/>
        </w:numPr>
        <w:spacing w:after="160" w:line="276" w:lineRule="auto"/>
        <w:contextualSpacing/>
        <w:rPr>
          <w:rFonts w:asciiTheme="minorHAnsi" w:eastAsiaTheme="minorHAnsi" w:hAnsiTheme="minorHAnsi" w:cstheme="minorBidi"/>
        </w:rPr>
      </w:pPr>
      <w:r>
        <w:rPr>
          <w:rFonts w:asciiTheme="minorHAnsi" w:eastAsiaTheme="minorHAnsi" w:hAnsiTheme="minorHAnsi" w:cstheme="minorBidi"/>
        </w:rPr>
        <w:t>Switch to a Green Energy provider.</w:t>
      </w:r>
    </w:p>
    <w:p w:rsidR="00182807" w:rsidRPr="00DD5AEB" w:rsidRDefault="00A5478C"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B</w:t>
      </w:r>
      <w:r w:rsidR="00182807" w:rsidRPr="00DD5AEB">
        <w:rPr>
          <w:rFonts w:asciiTheme="minorHAnsi" w:eastAsiaTheme="minorHAnsi" w:hAnsiTheme="minorHAnsi" w:cstheme="minorBidi"/>
        </w:rPr>
        <w:t>uy recycled paper for use in the church office</w:t>
      </w:r>
      <w:r w:rsidR="007C78CE">
        <w:rPr>
          <w:rFonts w:asciiTheme="minorHAnsi" w:eastAsiaTheme="minorHAnsi" w:hAnsiTheme="minorHAnsi" w:cstheme="minorBidi"/>
        </w:rPr>
        <w:t>,</w:t>
      </w:r>
      <w:r w:rsidR="00182807" w:rsidRPr="00DD5AEB">
        <w:rPr>
          <w:rFonts w:asciiTheme="minorHAnsi" w:eastAsiaTheme="minorHAnsi" w:hAnsiTheme="minorHAnsi" w:cstheme="minorBidi"/>
        </w:rPr>
        <w:t xml:space="preserve"> printing notices, orders of service etc</w:t>
      </w:r>
      <w:r w:rsidR="009A19FB" w:rsidRPr="00DD5AEB">
        <w:rPr>
          <w:rFonts w:asciiTheme="minorHAnsi" w:eastAsiaTheme="minorHAnsi" w:hAnsiTheme="minorHAnsi" w:cstheme="minorBidi"/>
        </w:rPr>
        <w:t>.</w:t>
      </w:r>
    </w:p>
    <w:p w:rsidR="009A19FB" w:rsidRPr="00DD5AE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 xml:space="preserve">Consider using </w:t>
      </w:r>
      <w:r w:rsidR="009A19FB" w:rsidRPr="00DD5AEB">
        <w:rPr>
          <w:rFonts w:asciiTheme="minorHAnsi" w:eastAsiaTheme="minorHAnsi" w:hAnsiTheme="minorHAnsi" w:cstheme="minorBidi"/>
        </w:rPr>
        <w:t>virtual service sheets or projectors</w:t>
      </w:r>
      <w:r w:rsidRPr="00DD5AEB">
        <w:rPr>
          <w:rFonts w:asciiTheme="minorHAnsi" w:eastAsiaTheme="minorHAnsi" w:hAnsiTheme="minorHAnsi" w:cstheme="minorBidi"/>
        </w:rPr>
        <w:t xml:space="preserve"> to reduce paper usage</w:t>
      </w:r>
      <w:r w:rsidR="00A5478C" w:rsidRPr="00DD5AEB">
        <w:rPr>
          <w:rFonts w:asciiTheme="minorHAnsi" w:eastAsiaTheme="minorHAnsi" w:hAnsiTheme="minorHAnsi" w:cstheme="minorBidi"/>
        </w:rPr>
        <w:t>. Always print double-sided, save and re-use scrap paper.</w:t>
      </w:r>
      <w:r w:rsidR="009A19FB" w:rsidRPr="00DD5AEB">
        <w:rPr>
          <w:rFonts w:asciiTheme="minorHAnsi" w:eastAsiaTheme="minorHAnsi" w:hAnsiTheme="minorHAnsi" w:cstheme="minorBidi"/>
        </w:rPr>
        <w:t xml:space="preserve"> </w:t>
      </w:r>
    </w:p>
    <w:p w:rsidR="00DA2EFB" w:rsidRPr="00DD5AE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Commit to using environmentally friendly cleaning products (buy them whenever they’re on special to save money!)</w:t>
      </w:r>
    </w:p>
    <w:p w:rsidR="00DA2EFB" w:rsidRPr="00DD5AE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Consider buying in bulk and refilling smaller containers to save on packaging (e.g. cleaning products or hand sanitising gel).</w:t>
      </w:r>
    </w:p>
    <w:p w:rsidR="00182807" w:rsidRPr="00DD5AE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B</w:t>
      </w:r>
      <w:r w:rsidR="00182807" w:rsidRPr="00DD5AEB">
        <w:rPr>
          <w:rFonts w:asciiTheme="minorHAnsi" w:eastAsiaTheme="minorHAnsi" w:hAnsiTheme="minorHAnsi" w:cstheme="minorBidi"/>
        </w:rPr>
        <w:t xml:space="preserve">uy recycled or charity loo paper (e.g. </w:t>
      </w:r>
      <w:hyperlink r:id="rId16" w:history="1">
        <w:r w:rsidR="00182807" w:rsidRPr="00DD5AEB">
          <w:rPr>
            <w:rFonts w:asciiTheme="minorHAnsi" w:eastAsiaTheme="minorHAnsi" w:hAnsiTheme="minorHAnsi" w:cstheme="minorBidi"/>
            <w:color w:val="0563C1" w:themeColor="hyperlink"/>
            <w:u w:val="single"/>
          </w:rPr>
          <w:t>https://uk.whogivesacrap.org/</w:t>
        </w:r>
      </w:hyperlink>
      <w:r w:rsidR="00182807" w:rsidRPr="00DD5AEB">
        <w:rPr>
          <w:rFonts w:asciiTheme="minorHAnsi" w:eastAsiaTheme="minorHAnsi" w:hAnsiTheme="minorHAnsi" w:cstheme="minorBidi"/>
        </w:rPr>
        <w:t xml:space="preserve"> or </w:t>
      </w:r>
      <w:hyperlink r:id="rId17" w:history="1">
        <w:r w:rsidR="00182807" w:rsidRPr="00DD5AEB">
          <w:rPr>
            <w:rFonts w:asciiTheme="minorHAnsi" w:eastAsiaTheme="minorHAnsi" w:hAnsiTheme="minorHAnsi" w:cstheme="minorBidi"/>
            <w:color w:val="0563C1" w:themeColor="hyperlink"/>
            <w:u w:val="single"/>
          </w:rPr>
          <w:t>https://www.ethicalsuperstore.com/category/cleaning-and-household/tissues-and-towels/</w:t>
        </w:r>
      </w:hyperlink>
      <w:r w:rsidR="00182807" w:rsidRPr="00DD5AEB">
        <w:rPr>
          <w:rFonts w:asciiTheme="minorHAnsi" w:eastAsiaTheme="minorHAnsi" w:hAnsiTheme="minorHAnsi" w:cstheme="minorBidi"/>
        </w:rPr>
        <w:t xml:space="preserve"> )</w:t>
      </w:r>
    </w:p>
    <w:p w:rsidR="007C78CE" w:rsidRDefault="009A19FB" w:rsidP="007C78CE">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S</w:t>
      </w:r>
      <w:r w:rsidR="00182807" w:rsidRPr="00DD5AEB">
        <w:rPr>
          <w:rFonts w:asciiTheme="minorHAnsi" w:eastAsiaTheme="minorHAnsi" w:hAnsiTheme="minorHAnsi" w:cstheme="minorBidi"/>
        </w:rPr>
        <w:t>et up a collection for toilet twinning</w:t>
      </w:r>
      <w:r w:rsidR="00A5478C" w:rsidRPr="00DD5AEB">
        <w:rPr>
          <w:rFonts w:asciiTheme="minorHAnsi" w:eastAsiaTheme="minorHAnsi" w:hAnsiTheme="minorHAnsi" w:cstheme="minorBidi"/>
        </w:rPr>
        <w:t xml:space="preserve"> or tap twinning; </w:t>
      </w:r>
      <w:r w:rsidR="00182807" w:rsidRPr="00DD5AEB">
        <w:rPr>
          <w:rFonts w:asciiTheme="minorHAnsi" w:eastAsiaTheme="minorHAnsi" w:hAnsiTheme="minorHAnsi" w:cstheme="minorBidi"/>
        </w:rPr>
        <w:t xml:space="preserve">e.g. place a collection tin by the loos and encourage people to donate when they spend a penny: </w:t>
      </w:r>
      <w:hyperlink r:id="rId18" w:history="1">
        <w:r w:rsidR="00182807" w:rsidRPr="00DD5AEB">
          <w:rPr>
            <w:rFonts w:asciiTheme="minorHAnsi" w:eastAsiaTheme="minorHAnsi" w:hAnsiTheme="minorHAnsi" w:cstheme="minorBidi"/>
            <w:color w:val="0563C1" w:themeColor="hyperlink"/>
            <w:u w:val="single"/>
          </w:rPr>
          <w:t>https://www.toilettwinning.org/</w:t>
        </w:r>
      </w:hyperlink>
      <w:r w:rsidR="00182807" w:rsidRPr="00DD5AEB">
        <w:rPr>
          <w:rFonts w:asciiTheme="minorHAnsi" w:eastAsiaTheme="minorHAnsi" w:hAnsiTheme="minorHAnsi" w:cstheme="minorBidi"/>
        </w:rPr>
        <w:t xml:space="preserve"> </w:t>
      </w:r>
      <w:r w:rsidR="00A5478C" w:rsidRPr="00DD5AEB">
        <w:rPr>
          <w:rFonts w:asciiTheme="minorHAnsi" w:eastAsiaTheme="minorHAnsi" w:hAnsiTheme="minorHAnsi" w:cstheme="minorBidi"/>
        </w:rPr>
        <w:t xml:space="preserve">or </w:t>
      </w:r>
      <w:hyperlink r:id="rId19" w:history="1">
        <w:r w:rsidR="007C78CE" w:rsidRPr="00735F53">
          <w:rPr>
            <w:rStyle w:val="Hyperlink"/>
            <w:rFonts w:asciiTheme="minorHAnsi" w:eastAsiaTheme="minorHAnsi" w:hAnsiTheme="minorHAnsi" w:cstheme="minorBidi"/>
          </w:rPr>
          <w:t>https://www.toilettwinning.org/tap-twinning/</w:t>
        </w:r>
      </w:hyperlink>
    </w:p>
    <w:p w:rsidR="00182807" w:rsidRPr="007C78CE" w:rsidRDefault="009A19FB" w:rsidP="007C78CE">
      <w:pPr>
        <w:numPr>
          <w:ilvl w:val="0"/>
          <w:numId w:val="3"/>
        </w:numPr>
        <w:spacing w:after="160" w:line="276" w:lineRule="auto"/>
        <w:contextualSpacing/>
        <w:rPr>
          <w:rFonts w:asciiTheme="minorHAnsi" w:eastAsiaTheme="minorHAnsi" w:hAnsiTheme="minorHAnsi" w:cstheme="minorBidi"/>
        </w:rPr>
      </w:pPr>
      <w:r w:rsidRPr="007C78CE">
        <w:rPr>
          <w:rFonts w:asciiTheme="minorHAnsi" w:eastAsiaTheme="minorHAnsi" w:hAnsiTheme="minorHAnsi" w:cstheme="minorBidi"/>
        </w:rPr>
        <w:t>Pledge to buy F</w:t>
      </w:r>
      <w:r w:rsidR="00182807" w:rsidRPr="007C78CE">
        <w:rPr>
          <w:rFonts w:asciiTheme="minorHAnsi" w:eastAsiaTheme="minorHAnsi" w:hAnsiTheme="minorHAnsi" w:cstheme="minorBidi"/>
        </w:rPr>
        <w:t>air</w:t>
      </w:r>
      <w:r w:rsidRPr="007C78CE">
        <w:rPr>
          <w:rFonts w:asciiTheme="minorHAnsi" w:eastAsiaTheme="minorHAnsi" w:hAnsiTheme="minorHAnsi" w:cstheme="minorBidi"/>
        </w:rPr>
        <w:t xml:space="preserve">trade tea, coffee, biscuits, etc., for church events and </w:t>
      </w:r>
      <w:r w:rsidRPr="007C78CE">
        <w:rPr>
          <w:rFonts w:asciiTheme="minorHAnsi" w:hAnsiTheme="minorHAnsi"/>
        </w:rPr>
        <w:t xml:space="preserve">affirm this commitment on the Fairtrade website </w:t>
      </w:r>
      <w:hyperlink r:id="rId20" w:history="1">
        <w:r w:rsidRPr="007C78CE">
          <w:rPr>
            <w:rStyle w:val="Hyperlink"/>
            <w:rFonts w:asciiTheme="minorHAnsi" w:hAnsiTheme="minorHAnsi"/>
          </w:rPr>
          <w:t>here</w:t>
        </w:r>
      </w:hyperlink>
      <w:r w:rsidRPr="007C78CE">
        <w:rPr>
          <w:rFonts w:asciiTheme="minorHAnsi" w:hAnsiTheme="minorHAnsi"/>
        </w:rPr>
        <w:t>.</w:t>
      </w:r>
    </w:p>
    <w:p w:rsidR="00182807" w:rsidRPr="00DD5AE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S</w:t>
      </w:r>
      <w:r w:rsidR="00182807" w:rsidRPr="00DD5AEB">
        <w:rPr>
          <w:rFonts w:asciiTheme="minorHAnsi" w:eastAsiaTheme="minorHAnsi" w:hAnsiTheme="minorHAnsi" w:cstheme="minorBidi"/>
        </w:rPr>
        <w:t>et up a community car pool for journeys to and from church</w:t>
      </w:r>
      <w:r w:rsidRPr="00DD5AEB">
        <w:rPr>
          <w:rFonts w:asciiTheme="minorHAnsi" w:eastAsiaTheme="minorHAnsi" w:hAnsiTheme="minorHAnsi" w:cstheme="minorBidi"/>
        </w:rPr>
        <w:t>; celebrate World Car Free Day.</w:t>
      </w:r>
    </w:p>
    <w:p w:rsidR="00182807" w:rsidRPr="00DD5AE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P</w:t>
      </w:r>
      <w:r w:rsidR="00182807" w:rsidRPr="00DD5AEB">
        <w:rPr>
          <w:rFonts w:asciiTheme="minorHAnsi" w:eastAsiaTheme="minorHAnsi" w:hAnsiTheme="minorHAnsi" w:cstheme="minorBidi"/>
        </w:rPr>
        <w:t xml:space="preserve">lant flowers to attract pollinators; have a wildflower &amp; grasses area in </w:t>
      </w:r>
      <w:r w:rsidRPr="00DD5AEB">
        <w:rPr>
          <w:rFonts w:asciiTheme="minorHAnsi" w:eastAsiaTheme="minorHAnsi" w:hAnsiTheme="minorHAnsi" w:cstheme="minorBidi"/>
        </w:rPr>
        <w:t>your church</w:t>
      </w:r>
      <w:r w:rsidR="00182807" w:rsidRPr="00DD5AEB">
        <w:rPr>
          <w:rFonts w:asciiTheme="minorHAnsi" w:eastAsiaTheme="minorHAnsi" w:hAnsiTheme="minorHAnsi" w:cstheme="minorBidi"/>
        </w:rPr>
        <w:t xml:space="preserve"> garden</w:t>
      </w:r>
      <w:r w:rsidR="007C78CE">
        <w:rPr>
          <w:rFonts w:asciiTheme="minorHAnsi" w:eastAsiaTheme="minorHAnsi" w:hAnsiTheme="minorHAnsi" w:cstheme="minorBidi"/>
        </w:rPr>
        <w:t>; build a ‘bug hotel’; install a water butt</w:t>
      </w:r>
      <w:r w:rsidRPr="00DD5AEB">
        <w:rPr>
          <w:rFonts w:asciiTheme="minorHAnsi" w:eastAsiaTheme="minorHAnsi" w:hAnsiTheme="minorHAnsi" w:cstheme="minorBidi"/>
        </w:rPr>
        <w:t>.</w:t>
      </w:r>
    </w:p>
    <w:p w:rsidR="00182807" w:rsidRPr="00DD5AE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M</w:t>
      </w:r>
      <w:r w:rsidR="00182807" w:rsidRPr="00DD5AEB">
        <w:rPr>
          <w:rFonts w:asciiTheme="minorHAnsi" w:eastAsiaTheme="minorHAnsi" w:hAnsiTheme="minorHAnsi" w:cstheme="minorBidi"/>
        </w:rPr>
        <w:t>ake sure recycling facilities are clearly labelled and used properly</w:t>
      </w:r>
      <w:r w:rsidRPr="00DD5AEB">
        <w:rPr>
          <w:rFonts w:asciiTheme="minorHAnsi" w:eastAsiaTheme="minorHAnsi" w:hAnsiTheme="minorHAnsi" w:cstheme="minorBidi"/>
        </w:rPr>
        <w:t>.</w:t>
      </w:r>
    </w:p>
    <w:p w:rsidR="00182807" w:rsidRPr="00DD5AEB" w:rsidRDefault="00DA2EFB"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S</w:t>
      </w:r>
      <w:r w:rsidR="00182807" w:rsidRPr="00DD5AEB">
        <w:rPr>
          <w:rFonts w:asciiTheme="minorHAnsi" w:eastAsiaTheme="minorHAnsi" w:hAnsiTheme="minorHAnsi" w:cstheme="minorBidi"/>
        </w:rPr>
        <w:t>top using disposable cups/plates/crockery</w:t>
      </w:r>
      <w:r w:rsidRPr="00DD5AEB">
        <w:rPr>
          <w:rFonts w:asciiTheme="minorHAnsi" w:eastAsiaTheme="minorHAnsi" w:hAnsiTheme="minorHAnsi" w:cstheme="minorBidi"/>
        </w:rPr>
        <w:t>.</w:t>
      </w:r>
    </w:p>
    <w:p w:rsidR="00182807" w:rsidRPr="00DD5AEB" w:rsidRDefault="00182807"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 xml:space="preserve">Put an ‘Eco Suggestions’ </w:t>
      </w:r>
      <w:proofErr w:type="spellStart"/>
      <w:r w:rsidRPr="00DD5AEB">
        <w:rPr>
          <w:rFonts w:asciiTheme="minorHAnsi" w:eastAsiaTheme="minorHAnsi" w:hAnsiTheme="minorHAnsi" w:cstheme="minorBidi"/>
        </w:rPr>
        <w:t>postbox</w:t>
      </w:r>
      <w:proofErr w:type="spellEnd"/>
      <w:r w:rsidRPr="00DD5AEB">
        <w:rPr>
          <w:rFonts w:asciiTheme="minorHAnsi" w:eastAsiaTheme="minorHAnsi" w:hAnsiTheme="minorHAnsi" w:cstheme="minorBidi"/>
        </w:rPr>
        <w:t xml:space="preserve"> at the back of the church with postcards for people to write ideas on (get Junior Church to decorate a shoe box for the purpose!)</w:t>
      </w:r>
      <w:r w:rsidR="007C78CE">
        <w:rPr>
          <w:rFonts w:asciiTheme="minorHAnsi" w:eastAsiaTheme="minorHAnsi" w:hAnsiTheme="minorHAnsi" w:cstheme="minorBidi"/>
        </w:rPr>
        <w:t>.</w:t>
      </w:r>
    </w:p>
    <w:p w:rsidR="00182807" w:rsidRPr="00DD5AEB" w:rsidRDefault="00182807"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Put up an ‘Eco Noticeboard’ with top tips for lifestyle changes, displays about charities’ campaigns, posters about events, children’s drawings etc</w:t>
      </w:r>
      <w:r w:rsidR="00A5478C" w:rsidRPr="00DD5AEB">
        <w:rPr>
          <w:rFonts w:asciiTheme="minorHAnsi" w:eastAsiaTheme="minorHAnsi" w:hAnsiTheme="minorHAnsi" w:cstheme="minorBidi"/>
        </w:rPr>
        <w:t>.</w:t>
      </w:r>
    </w:p>
    <w:p w:rsidR="00A5478C" w:rsidRPr="00DD5AEB" w:rsidRDefault="00A5478C"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 xml:space="preserve">Share a weekly ‘Eco Tip’ or ‘Green Challenge’ via your newsletter or social media. Sign up at </w:t>
      </w:r>
      <w:hyperlink r:id="rId21" w:history="1">
        <w:r w:rsidRPr="00DD5AEB">
          <w:rPr>
            <w:rStyle w:val="Hyperlink"/>
            <w:rFonts w:asciiTheme="minorHAnsi" w:eastAsiaTheme="minorHAnsi" w:hAnsiTheme="minorHAnsi" w:cstheme="minorBidi"/>
          </w:rPr>
          <w:t>https://everyoneofus.co.uk/</w:t>
        </w:r>
      </w:hyperlink>
      <w:r w:rsidRPr="00DD5AEB">
        <w:rPr>
          <w:rFonts w:asciiTheme="minorHAnsi" w:eastAsiaTheme="minorHAnsi" w:hAnsiTheme="minorHAnsi" w:cstheme="minorBidi"/>
        </w:rPr>
        <w:t xml:space="preserve"> for a weekly ‘easy action’ to your inbox</w:t>
      </w:r>
      <w:r w:rsidR="007C78CE">
        <w:rPr>
          <w:rFonts w:asciiTheme="minorHAnsi" w:eastAsiaTheme="minorHAnsi" w:hAnsiTheme="minorHAnsi" w:cstheme="minorBidi"/>
        </w:rPr>
        <w:t>.</w:t>
      </w:r>
    </w:p>
    <w:p w:rsidR="00182807" w:rsidRDefault="00182807" w:rsidP="000150AC">
      <w:pPr>
        <w:numPr>
          <w:ilvl w:val="0"/>
          <w:numId w:val="3"/>
        </w:numPr>
        <w:spacing w:after="160" w:line="276" w:lineRule="auto"/>
        <w:contextualSpacing/>
        <w:rPr>
          <w:rFonts w:asciiTheme="minorHAnsi" w:eastAsiaTheme="minorHAnsi" w:hAnsiTheme="minorHAnsi" w:cstheme="minorBidi"/>
        </w:rPr>
      </w:pPr>
      <w:r w:rsidRPr="00DD5AEB">
        <w:rPr>
          <w:rFonts w:asciiTheme="minorHAnsi" w:eastAsiaTheme="minorHAnsi" w:hAnsiTheme="minorHAnsi" w:cstheme="minorBidi"/>
        </w:rPr>
        <w:t>Use your parish/church magazine</w:t>
      </w:r>
      <w:r w:rsidR="000150AC">
        <w:rPr>
          <w:rFonts w:asciiTheme="minorHAnsi" w:eastAsiaTheme="minorHAnsi" w:hAnsiTheme="minorHAnsi" w:cstheme="minorBidi"/>
        </w:rPr>
        <w:t>, notices, newsletter</w:t>
      </w:r>
      <w:r w:rsidRPr="00DD5AEB">
        <w:rPr>
          <w:rFonts w:asciiTheme="minorHAnsi" w:eastAsiaTheme="minorHAnsi" w:hAnsiTheme="minorHAnsi" w:cstheme="minorBidi"/>
        </w:rPr>
        <w:t xml:space="preserve"> or </w:t>
      </w:r>
      <w:proofErr w:type="spellStart"/>
      <w:r w:rsidRPr="00DD5AEB">
        <w:rPr>
          <w:rFonts w:asciiTheme="minorHAnsi" w:eastAsiaTheme="minorHAnsi" w:hAnsiTheme="minorHAnsi" w:cstheme="minorBidi"/>
        </w:rPr>
        <w:t>pewsheet</w:t>
      </w:r>
      <w:proofErr w:type="spellEnd"/>
      <w:r w:rsidRPr="00DD5AEB">
        <w:rPr>
          <w:rFonts w:asciiTheme="minorHAnsi" w:eastAsiaTheme="minorHAnsi" w:hAnsiTheme="minorHAnsi" w:cstheme="minorBidi"/>
        </w:rPr>
        <w:t xml:space="preserve"> to tell everyone about the actions you have been taking!</w:t>
      </w:r>
    </w:p>
    <w:p w:rsidR="000150AC" w:rsidRPr="00DD5AEB" w:rsidRDefault="000150AC" w:rsidP="000150AC">
      <w:pPr>
        <w:numPr>
          <w:ilvl w:val="0"/>
          <w:numId w:val="3"/>
        </w:numPr>
        <w:spacing w:after="160" w:line="276" w:lineRule="auto"/>
        <w:contextualSpacing/>
        <w:rPr>
          <w:rFonts w:asciiTheme="minorHAnsi" w:eastAsiaTheme="minorHAnsi" w:hAnsiTheme="minorHAnsi" w:cstheme="minorBidi"/>
        </w:rPr>
      </w:pPr>
      <w:r>
        <w:rPr>
          <w:rFonts w:asciiTheme="minorHAnsi" w:eastAsiaTheme="minorHAnsi" w:hAnsiTheme="minorHAnsi" w:cstheme="minorBidi"/>
        </w:rPr>
        <w:t>Share your actions on social media</w:t>
      </w:r>
      <w:r w:rsidR="007C78CE">
        <w:rPr>
          <w:rFonts w:asciiTheme="minorHAnsi" w:eastAsiaTheme="minorHAnsi" w:hAnsiTheme="minorHAnsi" w:cstheme="minorBidi"/>
        </w:rPr>
        <w:t>,</w:t>
      </w:r>
      <w:r>
        <w:rPr>
          <w:rFonts w:asciiTheme="minorHAnsi" w:eastAsiaTheme="minorHAnsi" w:hAnsiTheme="minorHAnsi" w:cstheme="minorBidi"/>
        </w:rPr>
        <w:t xml:space="preserve"> </w:t>
      </w:r>
      <w:r w:rsidR="007C78CE">
        <w:rPr>
          <w:rFonts w:asciiTheme="minorHAnsi" w:eastAsiaTheme="minorHAnsi" w:hAnsiTheme="minorHAnsi" w:cstheme="minorBidi"/>
        </w:rPr>
        <w:t>using</w:t>
      </w:r>
      <w:r>
        <w:rPr>
          <w:rFonts w:asciiTheme="minorHAnsi" w:eastAsiaTheme="minorHAnsi" w:hAnsiTheme="minorHAnsi" w:cstheme="minorBidi"/>
        </w:rPr>
        <w:t xml:space="preserve"> the tags</w:t>
      </w:r>
      <w:r w:rsidR="007C78CE">
        <w:rPr>
          <w:rFonts w:asciiTheme="minorHAnsi" w:eastAsiaTheme="minorHAnsi" w:hAnsiTheme="minorHAnsi" w:cstheme="minorBidi"/>
        </w:rPr>
        <w:t>:</w:t>
      </w:r>
      <w:r>
        <w:rPr>
          <w:rFonts w:asciiTheme="minorHAnsi" w:eastAsiaTheme="minorHAnsi" w:hAnsiTheme="minorHAnsi" w:cstheme="minorBidi"/>
        </w:rPr>
        <w:t xml:space="preserve"> @</w:t>
      </w:r>
      <w:proofErr w:type="spellStart"/>
      <w:r>
        <w:rPr>
          <w:rFonts w:asciiTheme="minorHAnsi" w:eastAsiaTheme="minorHAnsi" w:hAnsiTheme="minorHAnsi" w:cstheme="minorBidi"/>
        </w:rPr>
        <w:t>SouthwarkCofE</w:t>
      </w:r>
      <w:proofErr w:type="spellEnd"/>
      <w:r w:rsidR="007C78CE">
        <w:rPr>
          <w:rFonts w:asciiTheme="minorHAnsi" w:eastAsiaTheme="minorHAnsi" w:hAnsiTheme="minorHAnsi" w:cstheme="minorBidi"/>
        </w:rPr>
        <w:t>,</w:t>
      </w:r>
      <w:r>
        <w:rPr>
          <w:rFonts w:asciiTheme="minorHAnsi" w:eastAsiaTheme="minorHAnsi" w:hAnsiTheme="minorHAnsi" w:cstheme="minorBidi"/>
        </w:rPr>
        <w:t xml:space="preserve"> </w:t>
      </w:r>
      <w:r w:rsidRPr="000150AC">
        <w:rPr>
          <w:rFonts w:asciiTheme="minorHAnsi" w:eastAsiaTheme="minorHAnsi" w:hAnsiTheme="minorHAnsi" w:cstheme="minorBidi"/>
        </w:rPr>
        <w:t>#Ecochurch</w:t>
      </w:r>
    </w:p>
    <w:p w:rsidR="00182807" w:rsidRDefault="00182807" w:rsidP="000150AC">
      <w:pPr>
        <w:spacing w:line="276" w:lineRule="auto"/>
        <w:rPr>
          <w:rFonts w:asciiTheme="minorHAnsi" w:hAnsiTheme="minorHAnsi"/>
        </w:rPr>
      </w:pPr>
    </w:p>
    <w:p w:rsidR="007C78CE" w:rsidRPr="00DD5AEB" w:rsidRDefault="007C78CE" w:rsidP="000150AC">
      <w:pPr>
        <w:spacing w:line="276" w:lineRule="auto"/>
        <w:rPr>
          <w:rFonts w:asciiTheme="minorHAnsi" w:hAnsiTheme="minorHAnsi"/>
        </w:rPr>
      </w:pPr>
      <w:r>
        <w:rPr>
          <w:rFonts w:asciiTheme="minorHAnsi" w:hAnsiTheme="minorHAnsi"/>
        </w:rPr>
        <w:t xml:space="preserve">For more support, please contact Laura: </w:t>
      </w:r>
      <w:hyperlink r:id="rId22" w:history="1">
        <w:r w:rsidRPr="00735F53">
          <w:rPr>
            <w:rStyle w:val="Hyperlink"/>
            <w:rFonts w:asciiTheme="minorHAnsi" w:hAnsiTheme="minorHAnsi"/>
          </w:rPr>
          <w:t>Laura.baggaley@southwark.anglican.org</w:t>
        </w:r>
      </w:hyperlink>
    </w:p>
    <w:sectPr w:rsidR="007C78CE" w:rsidRPr="00DD5AEB" w:rsidSect="007C78CE">
      <w:footerReference w:type="default" r:id="rId23"/>
      <w:pgSz w:w="11907" w:h="16840" w:code="9"/>
      <w:pgMar w:top="567" w:right="1021" w:bottom="1418" w:left="1701" w:header="720"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32" w:rsidRDefault="00D20432">
      <w:r>
        <w:separator/>
      </w:r>
    </w:p>
  </w:endnote>
  <w:endnote w:type="continuationSeparator" w:id="0">
    <w:p w:rsidR="00D20432" w:rsidRDefault="00D2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117771"/>
      <w:docPartObj>
        <w:docPartGallery w:val="Page Numbers (Bottom of Page)"/>
        <w:docPartUnique/>
      </w:docPartObj>
    </w:sdtPr>
    <w:sdtEndPr>
      <w:rPr>
        <w:noProof/>
      </w:rPr>
    </w:sdtEndPr>
    <w:sdtContent>
      <w:p w:rsidR="007C78CE" w:rsidRDefault="007C78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C78CE" w:rsidRDefault="007C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32" w:rsidRDefault="00D20432">
      <w:r>
        <w:separator/>
      </w:r>
    </w:p>
  </w:footnote>
  <w:footnote w:type="continuationSeparator" w:id="0">
    <w:p w:rsidR="00D20432" w:rsidRDefault="00D20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391F"/>
    <w:multiLevelType w:val="hybridMultilevel"/>
    <w:tmpl w:val="51603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8A243D"/>
    <w:multiLevelType w:val="hybridMultilevel"/>
    <w:tmpl w:val="E81616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A52E1"/>
    <w:multiLevelType w:val="hybridMultilevel"/>
    <w:tmpl w:val="A23ED4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701531"/>
    <w:multiLevelType w:val="hybridMultilevel"/>
    <w:tmpl w:val="3660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32"/>
    <w:rsid w:val="0000283F"/>
    <w:rsid w:val="000150AC"/>
    <w:rsid w:val="00034BF9"/>
    <w:rsid w:val="0007295D"/>
    <w:rsid w:val="0007386D"/>
    <w:rsid w:val="000744D6"/>
    <w:rsid w:val="000863AF"/>
    <w:rsid w:val="00086DEF"/>
    <w:rsid w:val="00094964"/>
    <w:rsid w:val="000E483B"/>
    <w:rsid w:val="000E72EF"/>
    <w:rsid w:val="001131E6"/>
    <w:rsid w:val="00135316"/>
    <w:rsid w:val="00167952"/>
    <w:rsid w:val="00182807"/>
    <w:rsid w:val="001928EA"/>
    <w:rsid w:val="00194FBB"/>
    <w:rsid w:val="001B48DE"/>
    <w:rsid w:val="00206407"/>
    <w:rsid w:val="00207033"/>
    <w:rsid w:val="0022478F"/>
    <w:rsid w:val="00246799"/>
    <w:rsid w:val="00250D4B"/>
    <w:rsid w:val="00252DB0"/>
    <w:rsid w:val="00282ED7"/>
    <w:rsid w:val="0029649F"/>
    <w:rsid w:val="002B1F3A"/>
    <w:rsid w:val="002C374D"/>
    <w:rsid w:val="003466C9"/>
    <w:rsid w:val="003877BC"/>
    <w:rsid w:val="003C498D"/>
    <w:rsid w:val="003D2E12"/>
    <w:rsid w:val="00420B10"/>
    <w:rsid w:val="00427947"/>
    <w:rsid w:val="00430D71"/>
    <w:rsid w:val="00447133"/>
    <w:rsid w:val="00467C22"/>
    <w:rsid w:val="004B324A"/>
    <w:rsid w:val="004F3FB7"/>
    <w:rsid w:val="004F45E0"/>
    <w:rsid w:val="00524B83"/>
    <w:rsid w:val="00535AC0"/>
    <w:rsid w:val="005568BE"/>
    <w:rsid w:val="00586E8E"/>
    <w:rsid w:val="005B7867"/>
    <w:rsid w:val="005F2049"/>
    <w:rsid w:val="00604B14"/>
    <w:rsid w:val="006B616B"/>
    <w:rsid w:val="006C2D13"/>
    <w:rsid w:val="006E2369"/>
    <w:rsid w:val="00740669"/>
    <w:rsid w:val="00742AD4"/>
    <w:rsid w:val="00783A38"/>
    <w:rsid w:val="007C78CE"/>
    <w:rsid w:val="008173A1"/>
    <w:rsid w:val="008538F1"/>
    <w:rsid w:val="0088660B"/>
    <w:rsid w:val="00890F0C"/>
    <w:rsid w:val="008A4A52"/>
    <w:rsid w:val="008C2817"/>
    <w:rsid w:val="0093675B"/>
    <w:rsid w:val="0094230A"/>
    <w:rsid w:val="009708DC"/>
    <w:rsid w:val="009962C7"/>
    <w:rsid w:val="009A19FB"/>
    <w:rsid w:val="009B6232"/>
    <w:rsid w:val="00A3233B"/>
    <w:rsid w:val="00A53C15"/>
    <w:rsid w:val="00A54620"/>
    <w:rsid w:val="00A5478C"/>
    <w:rsid w:val="00A72EF8"/>
    <w:rsid w:val="00A87547"/>
    <w:rsid w:val="00B11CA0"/>
    <w:rsid w:val="00B47636"/>
    <w:rsid w:val="00B960C3"/>
    <w:rsid w:val="00BC3200"/>
    <w:rsid w:val="00BF2A8A"/>
    <w:rsid w:val="00C31CE5"/>
    <w:rsid w:val="00C478D8"/>
    <w:rsid w:val="00CD0202"/>
    <w:rsid w:val="00CD0D34"/>
    <w:rsid w:val="00CD26F9"/>
    <w:rsid w:val="00CF474F"/>
    <w:rsid w:val="00CF7E8F"/>
    <w:rsid w:val="00D0273F"/>
    <w:rsid w:val="00D20432"/>
    <w:rsid w:val="00D81387"/>
    <w:rsid w:val="00DA2EFB"/>
    <w:rsid w:val="00DB750C"/>
    <w:rsid w:val="00DD5AEB"/>
    <w:rsid w:val="00E147A9"/>
    <w:rsid w:val="00E33459"/>
    <w:rsid w:val="00E62555"/>
    <w:rsid w:val="00E6612C"/>
    <w:rsid w:val="00E7115B"/>
    <w:rsid w:val="00EC5130"/>
    <w:rsid w:val="00EC593C"/>
    <w:rsid w:val="00ED2E1B"/>
    <w:rsid w:val="00EE202C"/>
    <w:rsid w:val="00F1539C"/>
    <w:rsid w:val="00F34A52"/>
    <w:rsid w:val="00F663A4"/>
    <w:rsid w:val="00F822F6"/>
    <w:rsid w:val="00FA325F"/>
    <w:rsid w:val="00FA37B7"/>
    <w:rsid w:val="00FE3C1B"/>
    <w:rsid w:val="00FF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9F43E1-C445-49A4-9000-4A5622F9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D6"/>
    <w:rPr>
      <w:sz w:val="24"/>
      <w:szCs w:val="24"/>
      <w:lang w:eastAsia="en-US"/>
    </w:rPr>
  </w:style>
  <w:style w:type="paragraph" w:styleId="Heading1">
    <w:name w:val="heading 1"/>
    <w:basedOn w:val="Normal"/>
    <w:next w:val="Normal"/>
    <w:qFormat/>
    <w:pPr>
      <w:keepNext/>
      <w:outlineLvl w:val="0"/>
    </w:pPr>
    <w:rPr>
      <w:rFonts w:ascii="Times New Roman" w:hAnsi="Times New Roman" w:cs="Tahoma"/>
      <w:b/>
      <w:bCs/>
      <w:spacing w:val="-6"/>
      <w:position w:val="-10"/>
      <w:sz w:val="32"/>
    </w:rPr>
  </w:style>
  <w:style w:type="paragraph" w:styleId="Heading2">
    <w:name w:val="heading 2"/>
    <w:basedOn w:val="Normal"/>
    <w:next w:val="Normal"/>
    <w:qFormat/>
    <w:pPr>
      <w:keepNext/>
      <w:shd w:val="solid" w:color="FFFFFF" w:fill="FFFFFF"/>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NormalIndent">
    <w:name w:val="Normal Indent"/>
    <w:basedOn w:val="Normal"/>
    <w:semiHidden/>
    <w:pPr>
      <w:ind w:left="720"/>
    </w:pPr>
  </w:style>
  <w:style w:type="paragraph" w:styleId="Caption">
    <w:name w:val="caption"/>
    <w:basedOn w:val="Normal"/>
    <w:next w:val="Normal"/>
    <w:qFormat/>
    <w:pPr>
      <w:framePr w:w="1623" w:h="1446" w:hSpace="181" w:wrap="around" w:vAnchor="page" w:hAnchor="page" w:x="721" w:y="2190"/>
      <w:shd w:val="solid" w:color="FFFFFF" w:fill="FFFFFF"/>
      <w:jc w:val="right"/>
    </w:pPr>
    <w:rPr>
      <w:b/>
      <w:bCs/>
      <w:sz w:val="20"/>
    </w:rPr>
  </w:style>
  <w:style w:type="paragraph" w:styleId="BodyText">
    <w:name w:val="Body Text"/>
    <w:basedOn w:val="Normal"/>
    <w:semiHidden/>
    <w:pPr>
      <w:shd w:val="clear" w:color="FFFFFF" w:fill="auto"/>
      <w:jc w:val="both"/>
    </w:pPr>
    <w:rPr>
      <w:rFonts w:cs="Tahoma"/>
      <w:b/>
      <w:bCs/>
      <w:sz w:val="20"/>
    </w:rPr>
  </w:style>
  <w:style w:type="paragraph" w:styleId="BalloonText">
    <w:name w:val="Balloon Text"/>
    <w:basedOn w:val="Normal"/>
    <w:link w:val="BalloonTextChar"/>
    <w:uiPriority w:val="99"/>
    <w:semiHidden/>
    <w:unhideWhenUsed/>
    <w:rsid w:val="00ED2E1B"/>
    <w:rPr>
      <w:rFonts w:ascii="Tahoma" w:hAnsi="Tahoma"/>
      <w:b/>
      <w:sz w:val="16"/>
      <w:szCs w:val="16"/>
      <w:lang w:val="x-none"/>
    </w:rPr>
  </w:style>
  <w:style w:type="character" w:customStyle="1" w:styleId="BalloonTextChar">
    <w:name w:val="Balloon Text Char"/>
    <w:link w:val="BalloonText"/>
    <w:uiPriority w:val="99"/>
    <w:semiHidden/>
    <w:rsid w:val="00ED2E1B"/>
    <w:rPr>
      <w:rFonts w:ascii="Tahoma" w:hAnsi="Tahoma" w:cs="Tahoma"/>
      <w:sz w:val="16"/>
      <w:szCs w:val="16"/>
      <w:lang w:eastAsia="en-US"/>
    </w:rPr>
  </w:style>
  <w:style w:type="paragraph" w:styleId="ListParagraph">
    <w:name w:val="List Paragraph"/>
    <w:basedOn w:val="Normal"/>
    <w:uiPriority w:val="34"/>
    <w:qFormat/>
    <w:rsid w:val="00D20432"/>
    <w:pPr>
      <w:spacing w:after="160" w:line="259" w:lineRule="auto"/>
      <w:ind w:left="720"/>
      <w:contextualSpacing/>
    </w:pPr>
    <w:rPr>
      <w:rFonts w:ascii="Calibri" w:eastAsia="Calibri" w:hAnsi="Calibri"/>
      <w:sz w:val="22"/>
      <w:szCs w:val="22"/>
    </w:rPr>
  </w:style>
  <w:style w:type="character" w:customStyle="1" w:styleId="css-901oao">
    <w:name w:val="css-901oao"/>
    <w:basedOn w:val="DefaultParagraphFont"/>
    <w:rsid w:val="000150AC"/>
  </w:style>
  <w:style w:type="character" w:customStyle="1" w:styleId="FooterChar">
    <w:name w:val="Footer Char"/>
    <w:basedOn w:val="DefaultParagraphFont"/>
    <w:link w:val="Footer"/>
    <w:uiPriority w:val="99"/>
    <w:rsid w:val="007C78C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ochurch.arocha.org.uk/how-eco-church-works/" TargetMode="External"/><Relationship Id="rId18" Type="http://schemas.openxmlformats.org/officeDocument/2006/relationships/hyperlink" Target="https://www.toilettwinning.org/" TargetMode="External"/><Relationship Id="rId3" Type="http://schemas.openxmlformats.org/officeDocument/2006/relationships/styles" Target="styles.xml"/><Relationship Id="rId21" Type="http://schemas.openxmlformats.org/officeDocument/2006/relationships/hyperlink" Target="https://everyoneofus.co.uk/" TargetMode="External"/><Relationship Id="rId7" Type="http://schemas.openxmlformats.org/officeDocument/2006/relationships/endnotes" Target="endnotes.xml"/><Relationship Id="rId12" Type="http://schemas.openxmlformats.org/officeDocument/2006/relationships/hyperlink" Target="https://southwark.anglican.org/downloads/environment/ecochurchquestionnaire_web.pdf" TargetMode="External"/><Relationship Id="rId17" Type="http://schemas.openxmlformats.org/officeDocument/2006/relationships/hyperlink" Target="https://www.ethicalsuperstore.com/category/cleaning-and-household/tissues-and-towe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hogivesacrap.org/" TargetMode="External"/><Relationship Id="rId20" Type="http://schemas.openxmlformats.org/officeDocument/2006/relationships/hyperlink" Target="https://www.fairtrade.org.uk/get%20involved/In-your-community/Faith-Groups/Fairtrade-Church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limatesunday.org/faq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toilettwinning.org/tap-twin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ftf.org.uk/campaigner-workbooks" TargetMode="External"/><Relationship Id="rId22" Type="http://schemas.openxmlformats.org/officeDocument/2006/relationships/hyperlink" Target="mailto:Laura.baggaley@southwark.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LH%20Col%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D50A-01B8-4FA0-83FC-C2DC5CFA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Col Full.dot</Template>
  <TotalTime>19</TotalTime>
  <Pages>3</Pages>
  <Words>1081</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Diocese of Southwark</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Baggaley</dc:creator>
  <cp:keywords/>
  <cp:lastModifiedBy>Laura Baggaley</cp:lastModifiedBy>
  <cp:revision>3</cp:revision>
  <cp:lastPrinted>2010-01-15T15:06:00Z</cp:lastPrinted>
  <dcterms:created xsi:type="dcterms:W3CDTF">2020-08-03T14:31:00Z</dcterms:created>
  <dcterms:modified xsi:type="dcterms:W3CDTF">2020-08-04T10:58:00Z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2125360584</vt:i4>
  </property>
  <property fmtid="{D5CDD505-2E9C-101B-9397-08002B2CF9AE}" pid="3" name="_NewReviewCycle">
    <vt:lpwstr/>
  </property>
  <property fmtid="{D5CDD505-2E9C-101B-9397-08002B2CF9AE}" pid="4" name="_EmailSubject">
    <vt:lpwstr>New Website - Environment page</vt:lpwstr>
  </property>
  <property fmtid="{D5CDD505-2E9C-101B-9397-08002B2CF9AE}" pid="5" name="_AuthorEmail">
    <vt:lpwstr>Laura.Baggaley@southwark.anglican.org</vt:lpwstr>
  </property>
  <property fmtid="{D5CDD505-2E9C-101B-9397-08002B2CF9AE}" pid="6" name="_AuthorEmailDisplayName">
    <vt:lpwstr>Laura Baggaley</vt:lpwstr>
  </property>
</Properties>
</file>